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AF33" w14:textId="14F2D671" w:rsidR="00777DFD" w:rsidRDefault="00777DFD" w:rsidP="00777DFD">
      <w:pPr>
        <w:ind w:left="0" w:right="38" w:firstLine="0"/>
      </w:pPr>
      <w:r>
        <w:t xml:space="preserve">                    </w:t>
      </w:r>
      <w:r w:rsidR="00605342">
        <w:t>Администрация муниципального образовани</w:t>
      </w:r>
      <w:r>
        <w:t xml:space="preserve">я </w:t>
      </w:r>
    </w:p>
    <w:p w14:paraId="07B6FF74" w14:textId="77777777" w:rsidR="00777DFD" w:rsidRDefault="00777DFD" w:rsidP="00777DFD">
      <w:pPr>
        <w:ind w:left="0" w:right="38" w:firstLine="0"/>
      </w:pPr>
      <w:r>
        <w:t xml:space="preserve">                                    «Иванчугский сельсовет» </w:t>
      </w:r>
    </w:p>
    <w:p w14:paraId="0AE6AA0F" w14:textId="5FCD2CBD" w:rsidR="00777DFD" w:rsidRDefault="00777DFD" w:rsidP="00777DFD">
      <w:pPr>
        <w:ind w:left="0" w:right="38" w:firstLine="0"/>
      </w:pPr>
      <w:r>
        <w:t xml:space="preserve">                      Камызякского района Астраханской области</w:t>
      </w:r>
    </w:p>
    <w:p w14:paraId="56DAAE90" w14:textId="0E471629" w:rsidR="009B6948" w:rsidRDefault="009B6948">
      <w:pPr>
        <w:spacing w:after="26" w:line="259" w:lineRule="auto"/>
        <w:ind w:left="2510" w:firstLine="0"/>
        <w:jc w:val="left"/>
      </w:pPr>
    </w:p>
    <w:p w14:paraId="727A1E6B" w14:textId="77777777" w:rsidR="00777DFD" w:rsidRPr="00703C6D" w:rsidRDefault="00777DFD" w:rsidP="00777DFD">
      <w:pPr>
        <w:spacing w:after="315"/>
        <w:ind w:left="0" w:right="3739" w:firstLine="0"/>
      </w:pPr>
      <w:r>
        <w:t xml:space="preserve">                                                       </w:t>
      </w:r>
      <w:r w:rsidR="00605342">
        <w:t xml:space="preserve">Постановление </w:t>
      </w:r>
    </w:p>
    <w:p w14:paraId="09CC1570" w14:textId="2954423B" w:rsidR="009B6948" w:rsidRDefault="00777DFD" w:rsidP="00777DFD">
      <w:pPr>
        <w:spacing w:after="315"/>
        <w:ind w:left="0" w:right="3739" w:firstLine="0"/>
      </w:pPr>
      <w:r>
        <w:t xml:space="preserve">      От 02.04.2021г.                                                №</w:t>
      </w:r>
      <w:r w:rsidR="00703C6D">
        <w:t xml:space="preserve"> 24/1</w:t>
      </w:r>
      <w:r w:rsidR="00776F23">
        <w:t xml:space="preserve">    </w:t>
      </w:r>
    </w:p>
    <w:p w14:paraId="755F1D63" w14:textId="48873916" w:rsidR="009B6948" w:rsidRDefault="00605342" w:rsidP="00777DFD">
      <w:pPr>
        <w:spacing w:after="658"/>
        <w:ind w:left="84"/>
      </w:pPr>
      <w:r>
        <w:t>«О мерах по реализаци</w:t>
      </w:r>
      <w:r w:rsidR="00777DFD">
        <w:t>и</w:t>
      </w:r>
      <w:r>
        <w:t xml:space="preserve">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14:paraId="5CF7458A" w14:textId="77777777" w:rsidR="009B6948" w:rsidRDefault="00605342">
      <w:pPr>
        <w:ind w:left="115" w:right="38" w:firstLine="547"/>
      </w:pPr>
      <w:r>
        <w:t>В целях реализации положений Федерального закона от 25 декабря 2008 года № 273-ФЗ «О противодействии коррупции» и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постановляю:</w:t>
      </w:r>
    </w:p>
    <w:p w14:paraId="1533B29A" w14:textId="724DE394" w:rsidR="009B6948" w:rsidRDefault="00605342">
      <w:pPr>
        <w:numPr>
          <w:ilvl w:val="0"/>
          <w:numId w:val="1"/>
        </w:numPr>
        <w:ind w:right="38" w:firstLine="569"/>
      </w:pPr>
      <w:r>
        <w:t>Установить, что с 1 января по 30 июня 2021 года включительно граждане, претендующие на замещение должностей муниципальной службы, предусмотренных перечнем должностей, утвержденным (</w:t>
      </w:r>
      <w:r w:rsidR="00703C6D">
        <w:t>постановление от 09.02.2010г. №18</w:t>
      </w:r>
      <w:r>
        <w:t>,</w:t>
      </w:r>
      <w:r w:rsidR="00703C6D">
        <w:t xml:space="preserve"> «Об определении</w:t>
      </w:r>
      <w:r>
        <w:t xml:space="preserve"> переч</w:t>
      </w:r>
      <w:r w:rsidR="00703C6D">
        <w:t xml:space="preserve">ня </w:t>
      </w:r>
      <w:r>
        <w:t xml:space="preserve"> </w:t>
      </w:r>
      <w:r w:rsidR="00703C6D">
        <w:t>д</w:t>
      </w:r>
      <w:r>
        <w:t>олжностей муниципа</w:t>
      </w:r>
      <w:r w:rsidR="00776F23">
        <w:t>л</w:t>
      </w:r>
      <w:r>
        <w:t xml:space="preserve">ьной службы в </w:t>
      </w:r>
      <w:r w:rsidR="00703C6D">
        <w:t>администрации</w:t>
      </w:r>
      <w:r>
        <w:t xml:space="preserve"> муниципа</w:t>
      </w:r>
      <w:r w:rsidR="00776F23">
        <w:t>льн</w:t>
      </w:r>
      <w:r>
        <w:t>ого образования</w:t>
      </w:r>
      <w:r w:rsidR="00703C6D">
        <w:t xml:space="preserve"> «Иванчугский сельсовет»</w:t>
      </w:r>
      <w:r>
        <w:t>, при замещении которых муниципа</w:t>
      </w:r>
      <w:r w:rsidR="00776F23">
        <w:t>л</w:t>
      </w:r>
      <w:r>
        <w:t>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 (далее перечень должностей), а также муниципальные служащие, замещающие должности муниципальной службы, не предусмотренные перечнем должностей, и претендующие на замещение должностей муниципальной службы, предусмотренных этим перечнем должностей, если иное не установлено федеральным законодательством и законодательством Астраханской области, а также лица, поступающие на работу на должность руководителя муниципального учреждения, вместе со сведениями, 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14:paraId="7B576DE5" w14:textId="77777777" w:rsidR="009B6948" w:rsidRDefault="00605342">
      <w:pPr>
        <w:numPr>
          <w:ilvl w:val="0"/>
          <w:numId w:val="1"/>
        </w:numPr>
        <w:ind w:right="38" w:firstLine="569"/>
      </w:pPr>
      <w:r>
        <w:lastRenderedPageBreak/>
        <w:t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14:paraId="641FF3FC" w14:textId="77777777" w:rsidR="009B6948" w:rsidRDefault="00605342">
      <w:pPr>
        <w:spacing w:line="259" w:lineRule="auto"/>
        <w:ind w:right="-15"/>
        <w:jc w:val="right"/>
      </w:pPr>
      <w:r>
        <w:t>З. Настоящее постановление вступает в силу на следующий день после дня</w:t>
      </w:r>
    </w:p>
    <w:p w14:paraId="38DFE5E3" w14:textId="77777777" w:rsidR="009B6948" w:rsidRDefault="009B6948">
      <w:pPr>
        <w:sectPr w:rsidR="009B6948">
          <w:type w:val="continuous"/>
          <w:pgSz w:w="11746" w:h="16670"/>
          <w:pgMar w:top="735" w:right="398" w:bottom="376" w:left="1291" w:header="720" w:footer="720" w:gutter="0"/>
          <w:cols w:space="720"/>
        </w:sectPr>
      </w:pPr>
    </w:p>
    <w:p w14:paraId="0082F90E" w14:textId="77777777" w:rsidR="009B6948" w:rsidRDefault="00605342">
      <w:pPr>
        <w:spacing w:after="478"/>
        <w:ind w:left="24" w:right="38"/>
      </w:pPr>
      <w:r>
        <w:t>его официального опубликования.</w:t>
      </w:r>
    </w:p>
    <w:p w14:paraId="3B993B6B" w14:textId="347EBB7F" w:rsidR="009B6948" w:rsidRDefault="00777DFD" w:rsidP="00777DFD">
      <w:pPr>
        <w:spacing w:after="0" w:line="301" w:lineRule="auto"/>
        <w:jc w:val="left"/>
      </w:pPr>
      <w:r>
        <w:rPr>
          <w:szCs w:val="28"/>
        </w:rPr>
        <w:t>Глава МО «Иванчугский сельсовет»                                 Е.А.Буйлов</w:t>
      </w:r>
      <w:r w:rsidR="00605342">
        <w:br w:type="page"/>
      </w:r>
    </w:p>
    <w:p w14:paraId="00894D98" w14:textId="48FD865E" w:rsidR="009B6948" w:rsidRDefault="00605342" w:rsidP="00776F23">
      <w:pPr>
        <w:spacing w:after="0" w:line="216" w:lineRule="auto"/>
        <w:ind w:left="341" w:right="340"/>
      </w:pPr>
      <w:r>
        <w:rPr>
          <w:sz w:val="30"/>
        </w:rPr>
        <w:lastRenderedPageBreak/>
        <w:t xml:space="preserve">Пояснительная записка </w:t>
      </w:r>
      <w:r w:rsidR="00C450D0">
        <w:rPr>
          <w:sz w:val="30"/>
        </w:rPr>
        <w:t>к постановлению</w:t>
      </w:r>
      <w:r>
        <w:rPr>
          <w:sz w:val="30"/>
        </w:rPr>
        <w:t xml:space="preserve"> администрации муниципального образования</w:t>
      </w:r>
      <w:r w:rsidR="00776F23">
        <w:rPr>
          <w:sz w:val="30"/>
        </w:rPr>
        <w:t xml:space="preserve"> «</w:t>
      </w:r>
      <w:r w:rsidR="00C450D0">
        <w:rPr>
          <w:sz w:val="30"/>
        </w:rPr>
        <w:t>Иванчугский сельсовет</w:t>
      </w:r>
      <w:r w:rsidR="00776F23">
        <w:rPr>
          <w:sz w:val="30"/>
        </w:rPr>
        <w:t>»</w:t>
      </w:r>
      <w:r>
        <w:rPr>
          <w:sz w:val="30"/>
        </w:rPr>
        <w:t xml:space="preserve"> «О мерах по реализации отдельных цифровых финансовых активах, цифровой валюте и о внесении изменении в отдельные законодательные акты Российской Федерации»</w:t>
      </w:r>
    </w:p>
    <w:p w14:paraId="2E72775E" w14:textId="0AEBF06F" w:rsidR="009B6948" w:rsidRDefault="00605342" w:rsidP="00776F23">
      <w:pPr>
        <w:ind w:left="14" w:right="38" w:firstLine="720"/>
      </w:pPr>
      <w:r>
        <w:t>Настоящ</w:t>
      </w:r>
      <w:r w:rsidR="00703C6D">
        <w:t>ее</w:t>
      </w:r>
      <w:r>
        <w:t xml:space="preserve"> постановлени</w:t>
      </w:r>
      <w:r w:rsidR="00703C6D">
        <w:t>е</w:t>
      </w:r>
      <w:r>
        <w:t xml:space="preserve"> администрации муниципального</w:t>
      </w:r>
      <w:r w:rsidR="00C450D0">
        <w:t xml:space="preserve"> образования  «Иванчугский  сельсовет</w:t>
      </w:r>
      <w:r>
        <w:t xml:space="preserve">»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(далее </w:t>
      </w:r>
      <w:r w:rsidR="00C450D0">
        <w:t>постановление</w:t>
      </w:r>
      <w:r>
        <w:t>) разработан</w:t>
      </w:r>
      <w:r w:rsidR="00C450D0">
        <w:t>о</w:t>
      </w:r>
      <w:r>
        <w:t xml:space="preserve"> с целью реализации федерального законодательства о противодействии коррупции.</w:t>
      </w:r>
    </w:p>
    <w:p w14:paraId="785A1EFF" w14:textId="77777777" w:rsidR="009B6948" w:rsidRDefault="00605342">
      <w:pPr>
        <w:ind w:left="14" w:right="38" w:firstLine="725"/>
      </w:pPr>
      <w:r>
        <w:t>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определен порядок предоставления в период с 1 января по 30 июня 2021 года включительно гражданами, претендующими на замещение государственных должностей Российской Федерации или должностей федеральной государственной службы, а также федеральными государственными служащими, замещающими должности федеральной государственной службы, не предусмотренные перечнем должностей, утвержденным Указом Президента Российской Федерации от 18 мая 2009 г. № 557, и претендующими на замещение должностей федеральной государственной службы,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 г. № 460, уведомления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14:paraId="34641DC7" w14:textId="77777777" w:rsidR="009B6948" w:rsidRDefault="00605342">
      <w:pPr>
        <w:ind w:left="14" w:right="38" w:firstLine="715"/>
      </w:pPr>
      <w:r>
        <w:t>Органам местного самоуправления рекомендовано руководствоваться названным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14:paraId="7FD72432" w14:textId="77777777" w:rsidR="009B6948" w:rsidRDefault="00605342">
      <w:pPr>
        <w:ind w:left="14" w:right="38" w:firstLine="720"/>
      </w:pPr>
      <w:r>
        <w:t>С учетом изложенного проектом предлагается установить порядок представления гражданами, претендующими на замещение должности муниципальной службы, а также лицами, поступающими на работу на должность руководителя муниципального учреждения, уведомления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sectPr w:rsidR="009B6948" w:rsidSect="00605342">
      <w:type w:val="continuous"/>
      <w:pgSz w:w="11746" w:h="16670"/>
      <w:pgMar w:top="1109" w:right="437" w:bottom="1418" w:left="13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C1CE7"/>
    <w:multiLevelType w:val="hybridMultilevel"/>
    <w:tmpl w:val="EBDAB1E4"/>
    <w:lvl w:ilvl="0" w:tplc="E85EF068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DE54C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28D41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B8ECC4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D25CF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9CFCE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61687A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40D12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3C373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48"/>
    <w:rsid w:val="00605342"/>
    <w:rsid w:val="00612428"/>
    <w:rsid w:val="00703C6D"/>
    <w:rsid w:val="00776F23"/>
    <w:rsid w:val="00777DFD"/>
    <w:rsid w:val="009B6948"/>
    <w:rsid w:val="00C4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E3CF"/>
  <w15:docId w15:val="{7BB40E31-333B-4799-A80A-0DEA9BAE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8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Ирина Анатольевна</dc:creator>
  <cp:keywords/>
  <cp:lastModifiedBy>User</cp:lastModifiedBy>
  <cp:revision>4</cp:revision>
  <dcterms:created xsi:type="dcterms:W3CDTF">2021-04-05T11:58:00Z</dcterms:created>
  <dcterms:modified xsi:type="dcterms:W3CDTF">2021-04-23T14:47:00Z</dcterms:modified>
</cp:coreProperties>
</file>