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15" w:rsidRPr="00EB1247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0015" w:rsidRPr="005862F8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62F8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B0015" w:rsidRPr="005862F8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62F8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ИВАНЧУГСКИЙ СЕЛЬСОВЕТ</w:t>
      </w:r>
      <w:r w:rsidRPr="005862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B0015" w:rsidRPr="005862F8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62F8">
        <w:rPr>
          <w:rFonts w:ascii="Times New Roman" w:eastAsia="Times New Roman" w:hAnsi="Times New Roman" w:cs="Times New Roman"/>
          <w:sz w:val="26"/>
          <w:szCs w:val="26"/>
        </w:rPr>
        <w:t>КАМЫЗЯКСКОГО РАЙОНА    АСТРАХАНСКОЙ ОБЛАСТИ</w:t>
      </w:r>
    </w:p>
    <w:p w:rsidR="00AB0015" w:rsidRPr="005862F8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2F8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AB0015" w:rsidRPr="00AB0015" w:rsidRDefault="00AB0015" w:rsidP="00AB0015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от  31.01. 2020 г.                                                                               № 11 </w:t>
      </w:r>
    </w:p>
    <w:p w:rsidR="00AB0015" w:rsidRPr="005862F8" w:rsidRDefault="00AB0015" w:rsidP="00AB0015">
      <w:pPr>
        <w:spacing w:before="100" w:after="0" w:line="100" w:lineRule="atLeast"/>
        <w:rPr>
          <w:rFonts w:ascii="Times New Roman" w:eastAsia="Times New Roman" w:hAnsi="Times New Roman" w:cs="Times New Roman"/>
        </w:rPr>
      </w:pPr>
    </w:p>
    <w:p w:rsidR="00AB0015" w:rsidRPr="00AB0015" w:rsidRDefault="00AB0015" w:rsidP="00AB0015">
      <w:pPr>
        <w:spacing w:before="100" w:after="0" w:line="100" w:lineRule="atLeast"/>
        <w:ind w:right="5213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 </w:t>
      </w:r>
      <w:bookmarkStart w:id="0" w:name="YANDEX_2"/>
      <w:bookmarkEnd w:id="0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программы  «Обеспечение первичных мер </w:t>
      </w:r>
      <w:bookmarkStart w:id="1" w:name="YANDEX_3"/>
      <w:bookmarkEnd w:id="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" w:name="YANDEX_4"/>
      <w:bookmarkEnd w:id="2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на территории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B0015" w:rsidRPr="00AB0015" w:rsidRDefault="00AB0015" w:rsidP="00AB0015">
      <w:pPr>
        <w:spacing w:before="274" w:after="274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Федеральным   законом  от    6 октября 2003 года № 131-ФЗ «Об общих принципах организации местного самоуправления в Российской Федерации», Федеральным законом от 21.12.1994г. N 69-ФЗ "О </w:t>
      </w:r>
      <w:bookmarkStart w:id="3" w:name="YANDEX_7"/>
      <w:bookmarkEnd w:id="3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" w:name="YANDEX_8"/>
      <w:bookmarkEnd w:id="4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", Федеральным законом от 22.07.2008года №123-ФЗ «Технический регламент о требованиях </w:t>
      </w:r>
      <w:bookmarkStart w:id="5" w:name="YANDEX_9"/>
      <w:bookmarkEnd w:id="5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" w:name="YANDEX_10"/>
      <w:bookmarkEnd w:id="6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и в целях обеспечения первичных мер </w:t>
      </w:r>
      <w:bookmarkStart w:id="7" w:name="YANDEX_15"/>
      <w:bookmarkEnd w:id="7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8" w:name="YANDEX_16"/>
      <w:bookmarkEnd w:id="8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безопасности,  Администрация </w:t>
      </w:r>
      <w:bookmarkStart w:id="9" w:name="YANDEX_17"/>
      <w:bookmarkEnd w:id="9"/>
      <w:r w:rsidRPr="00AB00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  <w:proofErr w:type="gramEnd"/>
    </w:p>
    <w:p w:rsidR="00AB0015" w:rsidRPr="00AB0015" w:rsidRDefault="00AB0015" w:rsidP="00AB0015">
      <w:pPr>
        <w:spacing w:before="29" w:after="331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B0015" w:rsidRPr="00AB0015" w:rsidRDefault="00AB0015" w:rsidP="00AB0015">
      <w:pPr>
        <w:numPr>
          <w:ilvl w:val="0"/>
          <w:numId w:val="1"/>
        </w:numPr>
        <w:suppressAutoHyphens/>
        <w:spacing w:before="274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</w:t>
      </w:r>
      <w:bookmarkStart w:id="10" w:name="YANDEX_19"/>
      <w:bookmarkEnd w:id="10"/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программу  «Обеспечение первичных мер </w:t>
      </w:r>
      <w:bookmarkStart w:id="11" w:name="YANDEX_20"/>
      <w:bookmarkEnd w:id="11"/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пожарной  </w:t>
      </w:r>
      <w:bookmarkStart w:id="12" w:name="YANDEX_21"/>
      <w:bookmarkEnd w:id="12"/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> безопасности   на территории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  (прилагается).</w:t>
      </w:r>
    </w:p>
    <w:p w:rsidR="00AB0015" w:rsidRPr="00AB0015" w:rsidRDefault="00AB0015" w:rsidP="00AB0015">
      <w:pPr>
        <w:numPr>
          <w:ilvl w:val="0"/>
          <w:numId w:val="1"/>
        </w:num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 разделе муниципальных правовых актов, на стендах в администрации и библиотеки.</w:t>
      </w:r>
    </w:p>
    <w:p w:rsidR="00AB0015" w:rsidRPr="00AB0015" w:rsidRDefault="00AB0015" w:rsidP="00AB0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15">
        <w:rPr>
          <w:rFonts w:ascii="Times New Roman" w:hAnsi="Times New Roman" w:cs="Times New Roman"/>
          <w:sz w:val="28"/>
          <w:szCs w:val="28"/>
        </w:rPr>
        <w:t>Финансирование мероприятий, определенных Программой, может уточняться ежегодно, при утверждении бюджета муниципального образования на соответствующий финансовый год.</w:t>
      </w:r>
    </w:p>
    <w:p w:rsidR="00AB0015" w:rsidRPr="00AB0015" w:rsidRDefault="00AB0015" w:rsidP="00AB00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0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 г.</w:t>
      </w:r>
    </w:p>
    <w:p w:rsidR="00AB0015" w:rsidRPr="00AB0015" w:rsidRDefault="00AB0015" w:rsidP="00AB00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0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0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015" w:rsidRPr="00AB0015" w:rsidRDefault="00AB0015" w:rsidP="00AB0015">
      <w:pPr>
        <w:spacing w:before="100" w:after="274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0015" w:rsidRDefault="00AB0015" w:rsidP="00AB0015">
      <w:pPr>
        <w:spacing w:before="100"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    З. Н. Алексеева</w:t>
      </w:r>
    </w:p>
    <w:p w:rsidR="00AB0015" w:rsidRPr="00AB0015" w:rsidRDefault="00AB0015" w:rsidP="00AB0015">
      <w:pPr>
        <w:spacing w:before="100"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B0015" w:rsidRPr="00AB0015" w:rsidRDefault="00AB0015" w:rsidP="00AB0015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B0015" w:rsidRPr="00AB0015" w:rsidRDefault="00AB0015" w:rsidP="00AB0015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AB0015" w:rsidRPr="00AB0015" w:rsidRDefault="00AB0015" w:rsidP="00AB0015">
      <w:pPr>
        <w:spacing w:before="100" w:after="0" w:line="100" w:lineRule="atLeast"/>
        <w:ind w:left="5947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31.01.2020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0015" w:rsidRPr="00AB0015" w:rsidRDefault="00AB0015" w:rsidP="00AB0015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B0015" w:rsidRP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</w:t>
      </w:r>
      <w:bookmarkStart w:id="13" w:name="YANDEX_29"/>
      <w:bookmarkEnd w:id="13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ПРОГРАММА </w:t>
      </w:r>
    </w:p>
    <w:p w:rsidR="00AB0015" w:rsidRP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«Обеспечение первичных мер </w:t>
      </w:r>
      <w:bookmarkStart w:id="14" w:name="YANDEX_30"/>
      <w:bookmarkEnd w:id="14"/>
      <w:r w:rsidRPr="00AB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пожарной  </w:t>
      </w:r>
      <w:bookmarkStart w:id="15" w:name="YANDEX_31"/>
      <w:bookmarkEnd w:id="15"/>
      <w:r w:rsidRPr="00AB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безопасности   на территории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0015" w:rsidRP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</w:t>
      </w:r>
      <w:bookmarkStart w:id="16" w:name="YANDEX_34"/>
      <w:bookmarkEnd w:id="16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Программа)</w:t>
      </w:r>
    </w:p>
    <w:p w:rsidR="00AB0015" w:rsidRP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015" w:rsidRPr="00AB0015" w:rsidRDefault="00AB0015" w:rsidP="00AB0015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bookmarkStart w:id="17" w:name="YANDEX_35"/>
      <w:bookmarkEnd w:id="17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29" w:after="100" w:line="100" w:lineRule="atLeast"/>
        <w:ind w:left="187"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</w:t>
      </w:r>
      <w:bookmarkStart w:id="18" w:name="YANDEX_36"/>
      <w:bookmarkEnd w:id="18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первичных мер </w:t>
      </w:r>
      <w:bookmarkStart w:id="19" w:name="YANDEX_37"/>
      <w:bookmarkEnd w:id="19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0" w:name="YANDEX_38"/>
      <w:bookmarkEnd w:id="20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на территории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разработки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1" w:name="YANDEX_41"/>
      <w:bookmarkEnd w:id="21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ст.19 Федерального закона от 21.12.1994 № 69-ФЗ «О </w:t>
      </w:r>
      <w:bookmarkStart w:id="22" w:name="YANDEX_42"/>
      <w:bookmarkEnd w:id="22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3" w:name="YANDEX_43"/>
      <w:bookmarkEnd w:id="23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ст.63 Федерального закона от 22.07.2008 № 123-ФЗ «Технический регламент о требованиях </w:t>
      </w:r>
      <w:bookmarkStart w:id="24" w:name="YANDEX_44"/>
      <w:bookmarkEnd w:id="24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5" w:name="YANDEX_45"/>
      <w:bookmarkEnd w:id="25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», п.6 ч.1 ст.17 Федерального закона от 16.10.2003 № 131-ФЗ «Об общих принципах организации местного самоуправления в РФ»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6" w:name="YANDEX_46"/>
      <w:bookmarkEnd w:id="26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bookmarkStart w:id="27" w:name="YANDEX_49"/>
      <w:bookmarkEnd w:id="27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 оптимизация системы защиты жизни и здоровья населения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от пожаров и их последствий путем качественного исполнения полномочий по обеспечению первичных мер </w:t>
      </w:r>
      <w:bookmarkStart w:id="28" w:name="YANDEX_52"/>
      <w:bookmarkEnd w:id="28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9" w:name="YANDEX_53"/>
      <w:bookmarkEnd w:id="29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проводимой противопожарной пропаганды с населением 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bookmarkStart w:id="30" w:name="YANDEX_56"/>
      <w:bookmarkEnd w:id="30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необходимых условий для реализации полномочия по обеспечению первичных мер </w:t>
      </w:r>
      <w:bookmarkStart w:id="31" w:name="YANDEX_57"/>
      <w:bookmarkEnd w:id="3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32" w:name="YANDEX_58"/>
      <w:bookmarkEnd w:id="32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безопасности.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3" w:name="YANDEX_59"/>
      <w:bookmarkEnd w:id="33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2020-2022 годы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основных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bookmarkStart w:id="34" w:name="YANDEX_60"/>
      <w:bookmarkEnd w:id="34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и источники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финансирования </w:t>
      </w:r>
      <w:bookmarkStart w:id="35" w:name="YANDEX_63"/>
      <w:bookmarkEnd w:id="35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bookmarkStart w:id="36" w:name="YANDEX_64"/>
      <w:bookmarkEnd w:id="36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за счет средств бюджета муниципального образования составляет шестьдесят тысяч рублей, в том числе: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на 2020 – 20000 руб.;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на 2021 – 20000 руб.;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на 2022 – 20000 руб.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015" w:rsidRPr="00AB0015" w:rsidRDefault="00AB0015" w:rsidP="00AB0015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     реализации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7" w:name="YANDEX_65"/>
      <w:bookmarkEnd w:id="37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     снижение количества пожаров, гибели и 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людей при пожарах, достигаемое за счет качественного обеспечения органами местного самоуправления первичных мер </w:t>
      </w:r>
      <w:bookmarkStart w:id="38" w:name="YANDEX_66"/>
      <w:bookmarkEnd w:id="38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39" w:name="YANDEX_67"/>
      <w:bookmarkEnd w:id="39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безопасности;</w:t>
      </w:r>
    </w:p>
    <w:p w:rsidR="00AB0015" w:rsidRPr="00AB0015" w:rsidRDefault="00AB0015" w:rsidP="00AB0015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      относительное сокращение материального ущерба от пожаров и чрезвычайных ситуаций.</w:t>
      </w:r>
    </w:p>
    <w:p w:rsidR="00AB0015" w:rsidRPr="00AB0015" w:rsidRDefault="00AB0015" w:rsidP="00AB0015">
      <w:pPr>
        <w:spacing w:before="29" w:after="331" w:line="34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в целом.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           В соответствии с Федеральными законами «О </w:t>
      </w:r>
      <w:bookmarkStart w:id="40" w:name="YANDEX_74"/>
      <w:bookmarkEnd w:id="40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1" w:name="YANDEX_75"/>
      <w:bookmarkEnd w:id="4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«Технический регламент о требованиях </w:t>
      </w:r>
      <w:bookmarkStart w:id="42" w:name="YANDEX_76"/>
      <w:bookmarkEnd w:id="42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3" w:name="YANDEX_77"/>
      <w:bookmarkEnd w:id="43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 обеспечение первичных мер </w:t>
      </w:r>
      <w:bookmarkStart w:id="44" w:name="YANDEX_78"/>
      <w:bookmarkEnd w:id="44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5" w:name="YANDEX_79"/>
      <w:bookmarkEnd w:id="45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предполагает: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разработку и реализацию мер </w:t>
      </w:r>
      <w:bookmarkStart w:id="46" w:name="YANDEX_80"/>
      <w:bookmarkEnd w:id="46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7" w:name="YANDEX_81"/>
      <w:bookmarkEnd w:id="47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для муниципального образования;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включение мероприятий по обеспечению </w:t>
      </w:r>
      <w:bookmarkStart w:id="48" w:name="YANDEX_82"/>
      <w:bookmarkEnd w:id="48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49" w:name="YANDEX_83"/>
      <w:bookmarkEnd w:id="49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 в планы, схемы и </w:t>
      </w:r>
      <w:bookmarkStart w:id="50" w:name="YANDEX_84"/>
      <w:bookmarkEnd w:id="50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развития территории  муниципального образования;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разработку и организацию выполнения муниципальных целевых </w:t>
      </w:r>
      <w:bookmarkStart w:id="51" w:name="YANDEX_85"/>
      <w:bookmarkEnd w:id="5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программ  по вопросам обеспечения </w:t>
      </w:r>
      <w:bookmarkStart w:id="52" w:name="YANDEX_86"/>
      <w:bookmarkEnd w:id="52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53" w:name="YANDEX_87"/>
      <w:bookmarkEnd w:id="53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 создание условий для деятельности добровольной пожарной охраны, а также для участия граждан в обеспечении первичных мер </w:t>
      </w:r>
      <w:bookmarkStart w:id="54" w:name="YANDEX_88"/>
      <w:bookmarkEnd w:id="54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55" w:name="YANDEX_89"/>
      <w:bookmarkEnd w:id="55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 в иных формах, социальное и экономическое 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 участия граждан в добровольной пожарной охране, в том числе участия в борьбе с пожарами;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bookmarkStart w:id="56" w:name="YANDEX_90"/>
      <w:bookmarkEnd w:id="56"/>
      <w:r w:rsidRPr="00AB0015">
        <w:rPr>
          <w:rFonts w:ascii="Times New Roman" w:eastAsia="Times New Roman" w:hAnsi="Times New Roman" w:cs="Times New Roman"/>
          <w:sz w:val="28"/>
          <w:szCs w:val="28"/>
        </w:rPr>
        <w:t>  населенном пункте, обеспечение надлежащего состояния источников противопожарного водоснабжения;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 организацию пропаганды населения в области </w:t>
      </w:r>
      <w:bookmarkStart w:id="57" w:name="YANDEX_93"/>
      <w:bookmarkEnd w:id="57"/>
      <w:r w:rsidRPr="00AB0015">
        <w:rPr>
          <w:rFonts w:ascii="Times New Roman" w:eastAsia="Times New Roman" w:hAnsi="Times New Roman" w:cs="Times New Roman"/>
          <w:sz w:val="28"/>
          <w:szCs w:val="28"/>
        </w:rPr>
        <w:t> пожарной</w:t>
      </w:r>
      <w:bookmarkStart w:id="58" w:name="YANDEX_94"/>
      <w:bookmarkEnd w:id="58"/>
      <w:r w:rsidRPr="00AB00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 оказание содействия органам государственной власти субъектов Российской Федерации в информировании населения о мерах </w:t>
      </w:r>
      <w:bookmarkStart w:id="59" w:name="YANDEX_95"/>
      <w:bookmarkEnd w:id="59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0" w:name="YANDEX_96"/>
      <w:bookmarkEnd w:id="60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безопасности, в том числе посредством организации и проведения собраний населения;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особого противопожарного режима в случае повышения пожарной опасности, а также дополнительных требований </w:t>
      </w:r>
      <w:bookmarkStart w:id="61" w:name="YANDEX_97"/>
      <w:bookmarkEnd w:id="6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2" w:name="YANDEX_98"/>
      <w:bookmarkEnd w:id="62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на время его действия;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 содержание в исправном состоянии средств обеспечения </w:t>
      </w:r>
      <w:bookmarkStart w:id="63" w:name="YANDEX_99"/>
      <w:bookmarkEnd w:id="63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4" w:name="YANDEX_100"/>
      <w:bookmarkEnd w:id="64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жилых и общественных зданий, находящихся в муниципальной собственности.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Без достаточного финансирования полномочия по обеспечению первичных мер </w:t>
      </w:r>
      <w:bookmarkStart w:id="65" w:name="YANDEX_101"/>
      <w:bookmarkEnd w:id="65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6" w:name="YANDEX_102"/>
      <w:bookmarkEnd w:id="66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его реализация представляется крайне затруднительной и неэффективной.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Только целевой программный подход позволит решить задачи по обеспечению </w:t>
      </w:r>
      <w:bookmarkStart w:id="67" w:name="YANDEX_103"/>
      <w:bookmarkEnd w:id="67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68" w:name="YANDEX_104"/>
      <w:bookmarkEnd w:id="68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снизить количество пожаров, показатели гибели, 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людей, материальный ущерб от пожаров.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настоящей </w:t>
      </w:r>
      <w:bookmarkStart w:id="69" w:name="YANDEX_105"/>
      <w:bookmarkEnd w:id="69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позволят поэтапно решать обозначенные вопросы.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bookmarkStart w:id="70" w:name="YANDEX_106"/>
      <w:bookmarkEnd w:id="70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bookmarkStart w:id="71" w:name="YANDEX_107"/>
      <w:bookmarkEnd w:id="71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являются: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 оптимизация системы защиты жизни и здоровья населения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  <w:bookmarkStart w:id="72" w:name="YANDEX_109"/>
      <w:bookmarkEnd w:id="72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  от пожаров и их последствий путем качественного исполнения полномочий по обеспечению первичных мер </w:t>
      </w:r>
      <w:bookmarkStart w:id="73" w:name="YANDEX_110"/>
      <w:bookmarkEnd w:id="73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74" w:name="YANDEX_111"/>
      <w:bookmarkEnd w:id="74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      обеспечение необходимых условий для реализации полномочия по обеспечению первичных мер </w:t>
      </w:r>
      <w:bookmarkStart w:id="75" w:name="YANDEX_112"/>
      <w:bookmarkEnd w:id="75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76" w:name="YANDEX_113"/>
      <w:bookmarkEnd w:id="76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 создание условий для действий добровольной пожарной охраны, а также для участия граждан в обеспечении первичных мер </w:t>
      </w:r>
      <w:bookmarkStart w:id="77" w:name="YANDEX_114"/>
      <w:bookmarkEnd w:id="77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78" w:name="YANDEX_115"/>
      <w:bookmarkEnd w:id="78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  в иных формах;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-       обустройство в населенном пункте существующих и строительство новых мест водозабора для противопожарных нужд;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                Необходимым условием для успешной реализации противопожарных мероприятий в населенном пункте, жилом секторе является пропаганда в области пожарной безопасности среди населения в соответствии с Федеральными законами «О </w:t>
      </w:r>
      <w:bookmarkStart w:id="79" w:name="YANDEX_118"/>
      <w:bookmarkEnd w:id="79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80" w:name="YANDEX_119"/>
      <w:bookmarkEnd w:id="80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«Технический регламент о требованиях </w:t>
      </w:r>
      <w:bookmarkStart w:id="81" w:name="YANDEX_120"/>
      <w:bookmarkEnd w:id="8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82" w:name="YANDEX_121"/>
      <w:bookmarkEnd w:id="82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». 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Реализация   </w:t>
      </w:r>
      <w:bookmarkStart w:id="83" w:name="YANDEX_122"/>
      <w:bookmarkEnd w:id="83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осуществляется в 2020-2022 годах.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Ресурсное обеспечение </w:t>
      </w:r>
      <w:bookmarkStart w:id="84" w:name="YANDEX_123"/>
      <w:bookmarkEnd w:id="84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Программы, перечень программных мероприятий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 Реализация </w:t>
      </w:r>
      <w:bookmarkStart w:id="85" w:name="YANDEX_124"/>
      <w:bookmarkEnd w:id="85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осуществляется за счет средств бюджета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proofErr w:type="gramStart"/>
      <w:r w:rsidRPr="00AB0015">
        <w:rPr>
          <w:rFonts w:ascii="Times New Roman" w:eastAsia="Times New Roman" w:hAnsi="Times New Roman" w:cs="Times New Roman"/>
          <w:sz w:val="28"/>
          <w:szCs w:val="28"/>
        </w:rPr>
        <w:t> .</w:t>
      </w:r>
      <w:bookmarkStart w:id="86" w:name="YANDEX_126"/>
      <w:bookmarkEnd w:id="86"/>
      <w:proofErr w:type="gram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мероприятий </w:t>
      </w:r>
      <w:bookmarkStart w:id="87" w:name="YANDEX_127"/>
      <w:bookmarkEnd w:id="87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составляет 60 тыс.руб. Система программных мероприятий включает в себя: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6"/>
        <w:gridCol w:w="4495"/>
        <w:gridCol w:w="1409"/>
        <w:gridCol w:w="1068"/>
        <w:gridCol w:w="1068"/>
        <w:gridCol w:w="1068"/>
      </w:tblGrid>
      <w:tr w:rsidR="00AB0015" w:rsidRPr="00AB0015" w:rsidTr="00AE38A4">
        <w:trPr>
          <w:cantSplit/>
          <w:trHeight w:val="648"/>
          <w:tblHeader/>
        </w:trPr>
        <w:tc>
          <w:tcPr>
            <w:tcW w:w="236" w:type="pct"/>
            <w:vMerge w:val="restar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№ </w:t>
            </w:r>
          </w:p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0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0015">
              <w:rPr>
                <w:sz w:val="28"/>
                <w:szCs w:val="28"/>
              </w:rPr>
              <w:t>/</w:t>
            </w:r>
            <w:proofErr w:type="spellStart"/>
            <w:r w:rsidRPr="00AB0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8" w:type="pct"/>
            <w:vMerge w:val="restar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0" w:type="pct"/>
            <w:vMerge w:val="restar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 xml:space="preserve">Финансовые затраты, 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Финансовые затраты,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Финансовые затраты,</w:t>
            </w:r>
          </w:p>
        </w:tc>
      </w:tr>
      <w:tr w:rsidR="00AB0015" w:rsidRPr="00AB0015" w:rsidTr="00AE38A4">
        <w:trPr>
          <w:cantSplit/>
          <w:trHeight w:val="648"/>
          <w:tblHeader/>
        </w:trPr>
        <w:tc>
          <w:tcPr>
            <w:tcW w:w="236" w:type="pct"/>
            <w:vMerge/>
            <w:vAlign w:val="center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vMerge/>
            <w:vAlign w:val="center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</w:p>
        </w:tc>
        <w:tc>
          <w:tcPr>
            <w:tcW w:w="1010" w:type="pct"/>
            <w:vMerge/>
            <w:vAlign w:val="center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2020 год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2021 год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2022 год</w:t>
            </w: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1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</w:t>
            </w:r>
          </w:p>
        </w:tc>
        <w:tc>
          <w:tcPr>
            <w:tcW w:w="1010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3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4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5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6</w:t>
            </w: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1.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Проведение  мероприятий по зачистке населенного пункта от сухой растительности мусора, сухостойных деревьев и кустарников</w:t>
            </w:r>
          </w:p>
        </w:tc>
        <w:tc>
          <w:tcPr>
            <w:tcW w:w="1010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18000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18000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18000</w:t>
            </w:r>
          </w:p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Выпуск (распространение) памяток населению на противопожарную тематику</w:t>
            </w:r>
          </w:p>
        </w:tc>
        <w:tc>
          <w:tcPr>
            <w:tcW w:w="1010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3.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Регулярная плановая проверка огнетушителей</w:t>
            </w:r>
          </w:p>
        </w:tc>
        <w:tc>
          <w:tcPr>
            <w:tcW w:w="1010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2000</w:t>
            </w:r>
          </w:p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4.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Уточнение списочного состава добровольного пожарного звена по  населённому пункту</w:t>
            </w:r>
            <w:proofErr w:type="gramStart"/>
            <w:r w:rsidRPr="00AB0015">
              <w:rPr>
                <w:sz w:val="28"/>
                <w:szCs w:val="28"/>
              </w:rPr>
              <w:t xml:space="preserve"> ,</w:t>
            </w:r>
            <w:proofErr w:type="gramEnd"/>
            <w:r w:rsidRPr="00AB0015">
              <w:rPr>
                <w:sz w:val="28"/>
                <w:szCs w:val="28"/>
              </w:rPr>
              <w:t xml:space="preserve">    проводить замену выбывших.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5.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На сходах граждан обсуждать вопросы пожарной безопасности населенного пункта, вырабатывать и проводить мероприятия для её укрепления.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6.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Выявлять семьи престарелых граждан, инвалидов, неблагополучных семей, где состояние отопительных приборов и проводки не соответствуют нормам пожарной безопасности</w:t>
            </w:r>
            <w:proofErr w:type="gramStart"/>
            <w:r w:rsidRPr="00AB0015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5.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Оформление  уголка пожарной   безопасности  в здании Администрации муниципального образования «</w:t>
            </w:r>
            <w:proofErr w:type="spellStart"/>
            <w:r w:rsidRPr="00AB0015">
              <w:rPr>
                <w:sz w:val="28"/>
                <w:szCs w:val="28"/>
              </w:rPr>
              <w:t>Иванчугский</w:t>
            </w:r>
            <w:proofErr w:type="spellEnd"/>
            <w:r w:rsidRPr="00AB001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lastRenderedPageBreak/>
              <w:t>6.</w:t>
            </w:r>
          </w:p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spacing w:before="100" w:after="100" w:line="100" w:lineRule="atLeast"/>
              <w:ind w:left="43" w:hanging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0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 оборудование  сельских  населенных пунктов системами оповещения о пожаре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7.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Информирование населения о принятых решениях по обеспечению  пожарной   безопасности  (опубликование (обнародование) муниципальных правовых актов).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236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8.</w:t>
            </w:r>
          </w:p>
        </w:tc>
        <w:tc>
          <w:tcPr>
            <w:tcW w:w="1428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Организация визуального наблюде</w:t>
            </w:r>
            <w:r w:rsidRPr="00AB0015">
              <w:rPr>
                <w:bCs/>
                <w:sz w:val="28"/>
                <w:szCs w:val="28"/>
              </w:rPr>
              <w:t>ния территории МО «</w:t>
            </w:r>
            <w:proofErr w:type="spellStart"/>
            <w:r w:rsidRPr="00AB0015">
              <w:rPr>
                <w:bCs/>
                <w:sz w:val="28"/>
                <w:szCs w:val="28"/>
              </w:rPr>
              <w:t>Иванчугский</w:t>
            </w:r>
            <w:proofErr w:type="spellEnd"/>
            <w:r w:rsidRPr="00AB0015">
              <w:rPr>
                <w:bCs/>
                <w:sz w:val="28"/>
                <w:szCs w:val="28"/>
              </w:rPr>
              <w:t xml:space="preserve"> сельсовет» в пожароопасный период.</w:t>
            </w:r>
          </w:p>
        </w:tc>
        <w:tc>
          <w:tcPr>
            <w:tcW w:w="1010" w:type="pct"/>
          </w:tcPr>
          <w:p w:rsidR="00AB0015" w:rsidRPr="00AB0015" w:rsidRDefault="00AB0015" w:rsidP="00AE38A4">
            <w:pPr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775" w:type="pct"/>
          </w:tcPr>
          <w:p w:rsidR="00AB0015" w:rsidRPr="00AB0015" w:rsidRDefault="00AB0015" w:rsidP="00AE38A4">
            <w:pPr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AB0015" w:rsidRPr="00AB0015" w:rsidTr="00AE38A4">
        <w:trPr>
          <w:tblHeader/>
        </w:trPr>
        <w:tc>
          <w:tcPr>
            <w:tcW w:w="1664" w:type="pct"/>
            <w:gridSpan w:val="2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r w:rsidRPr="00AB001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010" w:type="pct"/>
            <w:vAlign w:val="center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1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AB0015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AB0015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775" w:type="pct"/>
          </w:tcPr>
          <w:p w:rsidR="00AB0015" w:rsidRPr="00AB0015" w:rsidRDefault="00AB0015" w:rsidP="00AE38A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AB0015">
              <w:rPr>
                <w:b/>
                <w:sz w:val="28"/>
                <w:szCs w:val="28"/>
              </w:rPr>
              <w:t>20000</w:t>
            </w:r>
          </w:p>
          <w:p w:rsidR="00AB0015" w:rsidRPr="00AB0015" w:rsidRDefault="00AB0015" w:rsidP="00AE38A4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015" w:rsidRPr="00AB0015" w:rsidRDefault="00AB0015" w:rsidP="00AB0015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015" w:rsidRPr="00AB0015" w:rsidRDefault="00AB0015" w:rsidP="00AB0015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4.Организация за управлением реализации  </w:t>
      </w:r>
      <w:bookmarkStart w:id="88" w:name="YANDEX_143"/>
      <w:bookmarkEnd w:id="88"/>
      <w:r w:rsidRPr="00AB00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 Программы  и </w:t>
      </w:r>
      <w:proofErr w:type="gramStart"/>
      <w:r w:rsidRPr="00AB00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 за</w:t>
      </w:r>
      <w:proofErr w:type="gramEnd"/>
      <w:r w:rsidRPr="00AB00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ходом ее выполнения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реализацией </w:t>
      </w:r>
      <w:bookmarkStart w:id="89" w:name="YANDEX_144"/>
      <w:bookmarkEnd w:id="89"/>
      <w:r w:rsidRPr="00AB0015">
        <w:rPr>
          <w:rFonts w:ascii="Times New Roman" w:eastAsia="Times New Roman" w:hAnsi="Times New Roman" w:cs="Times New Roman"/>
          <w:sz w:val="28"/>
          <w:szCs w:val="28"/>
        </w:rPr>
        <w:t> Программы  возлагается на Главу Администрации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AB0015" w:rsidRPr="00AB0015" w:rsidRDefault="00AB0015" w:rsidP="00AB0015">
      <w:pPr>
        <w:spacing w:before="29" w:after="331" w:line="34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Оценка эффективности социально-экономических и экологических последствий реализации </w:t>
      </w:r>
      <w:bookmarkStart w:id="90" w:name="YANDEX_147"/>
      <w:bookmarkEnd w:id="90"/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противопожарной пропаганды приведет к повышению уровня правосознания населения в области </w:t>
      </w:r>
      <w:bookmarkStart w:id="91" w:name="YANDEX_148"/>
      <w:bookmarkEnd w:id="91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92" w:name="YANDEX_149"/>
      <w:bookmarkEnd w:id="92"/>
      <w:r w:rsidRPr="00AB0015">
        <w:rPr>
          <w:rFonts w:ascii="Times New Roman" w:eastAsia="Times New Roman" w:hAnsi="Times New Roman" w:cs="Times New Roman"/>
          <w:sz w:val="28"/>
          <w:szCs w:val="28"/>
        </w:rPr>
        <w:t> безопасности.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Программными мероприятиями могут быть предусмотрены и иные мероприятия.</w:t>
      </w:r>
    </w:p>
    <w:p w:rsidR="00AB0015" w:rsidRPr="00AB0015" w:rsidRDefault="00AB0015" w:rsidP="00AB0015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015">
        <w:rPr>
          <w:rFonts w:ascii="Times New Roman" w:eastAsia="Times New Roman" w:hAnsi="Times New Roman" w:cs="Times New Roman"/>
          <w:sz w:val="28"/>
          <w:szCs w:val="28"/>
        </w:rPr>
        <w:t>Верно: Глава муниципального образования «</w:t>
      </w:r>
      <w:proofErr w:type="spellStart"/>
      <w:r w:rsidRPr="00AB001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B0015">
        <w:rPr>
          <w:rFonts w:ascii="Times New Roman" w:eastAsia="Times New Roman" w:hAnsi="Times New Roman" w:cs="Times New Roman"/>
          <w:sz w:val="28"/>
          <w:szCs w:val="28"/>
        </w:rPr>
        <w:t xml:space="preserve"> сельсовет»                З.Н.Алексеева</w:t>
      </w:r>
    </w:p>
    <w:p w:rsidR="00AB0015" w:rsidRPr="00AB0015" w:rsidRDefault="00AB0015" w:rsidP="00AB0015">
      <w:pPr>
        <w:jc w:val="both"/>
        <w:rPr>
          <w:sz w:val="28"/>
          <w:szCs w:val="28"/>
        </w:rPr>
      </w:pPr>
    </w:p>
    <w:p w:rsidR="00AB0015" w:rsidRPr="00AB0015" w:rsidRDefault="00AB0015" w:rsidP="00AB0015">
      <w:pPr>
        <w:jc w:val="both"/>
        <w:rPr>
          <w:sz w:val="28"/>
          <w:szCs w:val="28"/>
        </w:rPr>
      </w:pPr>
    </w:p>
    <w:p w:rsidR="00000000" w:rsidRPr="00AB0015" w:rsidRDefault="00AB0015">
      <w:pPr>
        <w:rPr>
          <w:sz w:val="28"/>
          <w:szCs w:val="28"/>
        </w:rPr>
      </w:pPr>
    </w:p>
    <w:sectPr w:rsidR="00000000" w:rsidRPr="00AB0015" w:rsidSect="00AB0015">
      <w:pgSz w:w="11905" w:h="16837" w:code="9"/>
      <w:pgMar w:top="1134" w:right="850" w:bottom="709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useFELayout/>
  </w:compat>
  <w:rsids>
    <w:rsidRoot w:val="00AB0015"/>
    <w:rsid w:val="00A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1624</Words>
  <Characters>9262</Characters>
  <Application>Microsoft Office Word</Application>
  <DocSecurity>0</DocSecurity>
  <Lines>77</Lines>
  <Paragraphs>21</Paragraphs>
  <ScaleCrop>false</ScaleCrop>
  <Company>Selsoviet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2020-02-04T06:45:00Z</dcterms:created>
  <dcterms:modified xsi:type="dcterms:W3CDTF">2020-02-04T06:45:00Z</dcterms:modified>
</cp:coreProperties>
</file>