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</w:p>
    <w:p w:rsid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</w:t>
      </w:r>
      <w:r w:rsidR="00EF0C67">
        <w:rPr>
          <w:rFonts w:ascii="Arial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</w:p>
    <w:p w:rsidR="00EF0C67" w:rsidRPr="00306E5B" w:rsidRDefault="00EF0C67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Камызякского района Астраханской области</w:t>
      </w:r>
    </w:p>
    <w:p w:rsid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06E5B" w:rsidRPr="00306E5B" w:rsidRDefault="0008057A" w:rsidP="00F13E04">
      <w:pPr>
        <w:spacing w:before="1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30.09</w:t>
      </w:r>
      <w:r w:rsidR="00572B9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76/1</w:t>
      </w:r>
    </w:p>
    <w:p w:rsidR="00306E5B" w:rsidRPr="00306E5B" w:rsidRDefault="00D4592D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муниципальную программу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«Осуществление первичного воинского учета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на территориях, где отсутствуют военные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комиссариаты в муниципальном образовании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EF0C67">
        <w:rPr>
          <w:rFonts w:ascii="Arial" w:hAnsi="Arial" w:cs="Arial"/>
          <w:sz w:val="24"/>
          <w:szCs w:val="24"/>
          <w:lang w:eastAsia="ru-RU"/>
        </w:rPr>
        <w:t>Иванчугский</w:t>
      </w:r>
      <w:proofErr w:type="spellEnd"/>
      <w:r w:rsidR="00EF0C6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 w:rsidR="00D4592D">
        <w:rPr>
          <w:rFonts w:ascii="Arial" w:hAnsi="Arial" w:cs="Arial"/>
          <w:sz w:val="24"/>
          <w:szCs w:val="24"/>
          <w:lang w:eastAsia="ru-RU"/>
        </w:rPr>
        <w:t>по состоянию на 30.09.2022г.</w:t>
      </w:r>
    </w:p>
    <w:p w:rsidR="00306E5B" w:rsidRPr="00306E5B" w:rsidRDefault="00306E5B" w:rsidP="00306E5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36" w:rsidRPr="00815F36" w:rsidRDefault="00306E5B" w:rsidP="00815F3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«О воинской обязанности и военной службе», О мобилизационной подготовке и мобилизации в Российской Федерации», «Об обороне», руководствуясь Постановлением администрации муниципального образования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815F3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15F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15F36" w:rsidRPr="00815F3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15F36" w:rsidRPr="00815F36">
        <w:rPr>
          <w:rFonts w:ascii="Arial" w:hAnsi="Arial" w:cs="Arial"/>
          <w:sz w:val="24"/>
          <w:szCs w:val="24"/>
        </w:rPr>
        <w:t>остановлением администрации муниципального образования «Иванчугский сельсовет» от 23.03.2011г. № 60  «Об утверждении Порядка принятия решений о разработке долгосрочных целевых программ МО «Иванчугский сельсовет»</w:t>
      </w:r>
      <w:proofErr w:type="gramStart"/>
      <w:r w:rsidR="00815F36" w:rsidRPr="00815F36">
        <w:rPr>
          <w:rFonts w:ascii="Arial" w:hAnsi="Arial" w:cs="Arial"/>
          <w:sz w:val="24"/>
          <w:szCs w:val="24"/>
        </w:rPr>
        <w:t>.</w:t>
      </w:r>
      <w:proofErr w:type="gramEnd"/>
      <w:r w:rsidR="00815F36" w:rsidRPr="00815F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5F36" w:rsidRPr="00815F36">
        <w:rPr>
          <w:rFonts w:ascii="Arial" w:hAnsi="Arial" w:cs="Arial"/>
          <w:sz w:val="24"/>
          <w:szCs w:val="24"/>
        </w:rPr>
        <w:t>и</w:t>
      </w:r>
      <w:proofErr w:type="gramEnd"/>
      <w:r w:rsidR="00815F36" w:rsidRPr="00815F36">
        <w:rPr>
          <w:rFonts w:ascii="Arial" w:hAnsi="Arial" w:cs="Arial"/>
          <w:sz w:val="24"/>
          <w:szCs w:val="24"/>
        </w:rPr>
        <w:t>х формирования и реализации»,  администрация муниципального образования «Иванчугский сельсовет»</w:t>
      </w:r>
    </w:p>
    <w:p w:rsidR="00306E5B" w:rsidRPr="00306E5B" w:rsidRDefault="00306E5B" w:rsidP="00815F36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306E5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«Осуществление первичного воинского учета на территориях, где отсутствуют военные комиссариаты в муниципальном образовании «</w:t>
      </w:r>
      <w:proofErr w:type="spellStart"/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proofErr w:type="spellEnd"/>
      <w:r w:rsidR="0008057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на 2022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30 сентября 2022г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1.</w:t>
      </w:r>
    </w:p>
    <w:p w:rsidR="00306E5B" w:rsidRPr="00306E5B" w:rsidRDefault="00EF0C67" w:rsidP="00D459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CC5E09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proofErr w:type="spellStart"/>
      <w:r w:rsidR="00CC5E09">
        <w:rPr>
          <w:rFonts w:ascii="Arial" w:eastAsia="Times New Roman" w:hAnsi="Arial" w:cs="Arial"/>
          <w:sz w:val="24"/>
          <w:szCs w:val="24"/>
          <w:lang w:eastAsia="ru-RU"/>
        </w:rPr>
        <w:t>финансовго</w:t>
      </w:r>
      <w:proofErr w:type="spellEnd"/>
      <w:r w:rsidR="00CC5E09">
        <w:rPr>
          <w:rFonts w:ascii="Arial" w:eastAsia="Times New Roman" w:hAnsi="Arial" w:cs="Arial"/>
          <w:sz w:val="24"/>
          <w:szCs w:val="24"/>
          <w:lang w:eastAsia="ru-RU"/>
        </w:rPr>
        <w:t xml:space="preserve"> отдела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E04">
        <w:rPr>
          <w:rFonts w:ascii="Arial" w:eastAsia="Times New Roman" w:hAnsi="Arial" w:cs="Arial"/>
          <w:sz w:val="24"/>
          <w:szCs w:val="24"/>
          <w:lang w:eastAsia="ru-RU"/>
        </w:rPr>
        <w:t>при формировании бюджета 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 xml:space="preserve">е вступает в силу с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момента подписания.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06E5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306E5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Start"/>
      <w:r w:rsidRPr="00306E5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 </w:t>
      </w:r>
    </w:p>
    <w:p w:rsidR="00306E5B" w:rsidRPr="00306E5B" w:rsidRDefault="00306E5B" w:rsidP="00306E5B">
      <w:pPr>
        <w:spacing w:before="24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E5B" w:rsidRPr="00F13E04" w:rsidRDefault="00306E5B" w:rsidP="00306E5B">
      <w:pPr>
        <w:spacing w:before="244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13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                                                      </w:t>
      </w:r>
      <w:r w:rsidR="00E13FA4">
        <w:rPr>
          <w:rFonts w:ascii="Arial" w:eastAsia="Times New Roman" w:hAnsi="Arial" w:cs="Arial"/>
          <w:sz w:val="24"/>
          <w:szCs w:val="24"/>
          <w:lang w:eastAsia="ru-RU"/>
        </w:rPr>
        <w:t>Евсеева О.А</w:t>
      </w:r>
      <w:r w:rsidR="00CC5E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D4592D" w:rsidRDefault="00D4592D" w:rsidP="00306E5B">
      <w:pPr>
        <w:spacing w:before="2047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6E5B" w:rsidRPr="00306E5B" w:rsidRDefault="00306E5B" w:rsidP="00306E5B">
      <w:pPr>
        <w:spacing w:before="204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МУНИЦИПАЛЬНАЯ ПРОГРАММА 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«Осуществление первичного воинского учета на территориях, где отсутствуют военные комиссариаты в муниципальном образовании «</w:t>
      </w:r>
      <w:r w:rsidR="00EF0C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сельсовет»</w:t>
      </w:r>
      <w:r w:rsidR="00EF54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EF54FA" w:rsidRPr="00306E5B" w:rsidRDefault="00306E5B" w:rsidP="00EF54FA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"Осуществление первичного воинского учета на территориях, где отсутствуют военные комиссариаты в муниципальном образовании «</w:t>
      </w:r>
      <w:r w:rsidR="00EF0C67">
        <w:rPr>
          <w:rFonts w:ascii="Arial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</w:p>
    <w:tbl>
      <w:tblPr>
        <w:tblW w:w="930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9"/>
        <w:gridCol w:w="6185"/>
      </w:tblGrid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 в муниципальном образовании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E5B">
              <w:rPr>
                <w:lang w:eastAsia="ru-RU"/>
              </w:rPr>
              <w:t xml:space="preserve">- </w:t>
            </w: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исполнения гражданами воинской обязанности, установленной Федеральными законами;</w:t>
            </w:r>
          </w:p>
          <w:p w:rsidR="00306E5B" w:rsidRPr="00306E5B" w:rsidRDefault="00306E5B" w:rsidP="00306E5B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- документальное оформление сведений воинского учета о гражданах, состоящих на воинском учете;</w:t>
            </w:r>
          </w:p>
          <w:p w:rsidR="00306E5B" w:rsidRPr="00306E5B" w:rsidRDefault="00306E5B" w:rsidP="00306E5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CC5E09" w:rsidP="0008057A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F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06E5B"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F13E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Default="00306E5B" w:rsidP="00F13E0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D45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304500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 — </w:t>
            </w:r>
            <w:r w:rsidR="00EF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</w:t>
            </w:r>
            <w:proofErr w:type="gramStart"/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годам:</w:t>
            </w:r>
          </w:p>
          <w:p w:rsidR="00A154B3" w:rsidRDefault="00A154B3" w:rsidP="00F13E0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</w:t>
            </w:r>
            <w:r w:rsidR="00D45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102300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A154B3" w:rsidRDefault="0008057A" w:rsidP="00F13E0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-2023-</w:t>
            </w:r>
            <w:r w:rsidR="008B36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</w:t>
            </w:r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A154B3" w:rsidRPr="00306E5B" w:rsidRDefault="00A154B3" w:rsidP="0008057A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B36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06E5B" w:rsidRPr="00306E5B" w:rsidTr="00306E5B">
        <w:trPr>
          <w:trHeight w:val="177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8" w:after="2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функционировани</w:t>
            </w:r>
            <w:r w:rsidR="00F13E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системы воинского учета в 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F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годах на территории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сельсовет»;</w:t>
            </w:r>
          </w:p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8" w:after="2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состояния воинского учета в муниципальном образовании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к твердой оценке «хорошо»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осуществляется администрацией муниципального образования 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</w:tbl>
    <w:p w:rsidR="00CC5E09" w:rsidRPr="00306E5B" w:rsidRDefault="00CC5E09" w:rsidP="00306E5B">
      <w:pPr>
        <w:spacing w:before="24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E5B" w:rsidRPr="00306E5B" w:rsidRDefault="00306E5B" w:rsidP="00306E5B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1.Характеристика, проблемы и обоснование необходимости ее решения программными методами.</w:t>
      </w:r>
    </w:p>
    <w:p w:rsidR="00306E5B" w:rsidRPr="00306E5B" w:rsidRDefault="00306E5B" w:rsidP="00306E5B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Инспектор Военно-учетного стола Администрации муниципального образования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осуществляет свою деятельность в соответствии с требованиями Федеральных Законов «О воинской обязанности и военной службе», О мобилизационной подготовке и мобилизации в Российской Федерации», «Об обороне»</w:t>
      </w:r>
    </w:p>
    <w:p w:rsidR="00306E5B" w:rsidRPr="00FA193A" w:rsidRDefault="00306E5B" w:rsidP="00306E5B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93A">
        <w:rPr>
          <w:rFonts w:ascii="Arial" w:eastAsia="Times New Roman" w:hAnsi="Arial" w:cs="Arial"/>
          <w:sz w:val="24"/>
          <w:szCs w:val="24"/>
          <w:lang w:eastAsia="ru-RU"/>
        </w:rPr>
        <w:t>Общая численность населения МО «</w:t>
      </w:r>
      <w:r w:rsidR="00EF0C67" w:rsidRPr="00FA193A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FA193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составляет </w:t>
      </w:r>
      <w:r w:rsidR="00E95582">
        <w:rPr>
          <w:rFonts w:ascii="Arial" w:eastAsia="Times New Roman" w:hAnsi="Arial" w:cs="Arial"/>
          <w:sz w:val="24"/>
          <w:szCs w:val="24"/>
          <w:lang w:eastAsia="ru-RU"/>
        </w:rPr>
        <w:t>1787</w:t>
      </w:r>
      <w:r w:rsidRPr="00FA193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в том числе военнообязанных </w:t>
      </w:r>
      <w:r w:rsidR="00FA193A" w:rsidRPr="00FA193A">
        <w:rPr>
          <w:rFonts w:ascii="Arial" w:eastAsia="Times New Roman" w:hAnsi="Arial" w:cs="Arial"/>
          <w:sz w:val="24"/>
          <w:szCs w:val="24"/>
          <w:lang w:eastAsia="ru-RU"/>
        </w:rPr>
        <w:t>372</w:t>
      </w:r>
      <w:r w:rsidRPr="00FA193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FA193A" w:rsidRPr="00FA193A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306E5B" w:rsidRPr="00306E5B" w:rsidRDefault="00306E5B" w:rsidP="00306E5B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задачи военно-учетного стола являются: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обеспечение исполнения гражданами воинской обязанности, установленной Федеральными законами указанными выше;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воинского учета о гражданах, состоящих на воинском учете;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в состоянии готовности.</w:t>
      </w:r>
      <w:proofErr w:type="gramEnd"/>
    </w:p>
    <w:p w:rsidR="00306E5B" w:rsidRPr="00306E5B" w:rsidRDefault="00306E5B" w:rsidP="00306E5B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3.Основные функции военно-учетного стола: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производить постановку на воинский учет, снятие с воинского учета граждан пребывающих в запасе, граждан подлежащих призыву, а также военнослужащих находящихся в отпуске;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оповещать граждан запаса и граждан, подлежащих призыву об их вызове в отдел ВК и контролировать явку;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проводить необходимую работу при проведении первоначальной постановки на учет и диспансеризации юношей;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сверять не реже одного раза в месяц карточки первичного учета на учитываемых офицеров запаса с алфавитной картотекой отдела ВК;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проводить уточнение военно-учетных данных военнообязанных и сообщать в отдел ВК о них в установленные сроки;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контролировать состояние военно-учетной работы на предприятиях, в учебных заведениях, расположенных на территории администрации;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проводить разъяснительную работу среди граждан запаса и граждан, подлежащих призыву по соблюдению ими правил воинского учета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4.Ресурсное обеспечение Программы</w:t>
      </w:r>
    </w:p>
    <w:p w:rsidR="00FA193A" w:rsidRDefault="00306E5B" w:rsidP="00306E5B">
      <w:pPr>
        <w:spacing w:before="244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 бюджета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6E5B" w:rsidRDefault="00E95582" w:rsidP="00306E5B">
      <w:pPr>
        <w:spacing w:before="244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в размере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102300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193A" w:rsidRPr="00306E5B" w:rsidRDefault="00FA193A" w:rsidP="00FA193A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в размере </w:t>
      </w:r>
      <w:r w:rsidR="00F7582C">
        <w:rPr>
          <w:rFonts w:ascii="Arial" w:eastAsia="Times New Roman" w:hAnsi="Arial" w:cs="Arial"/>
          <w:sz w:val="24"/>
          <w:szCs w:val="24"/>
          <w:lang w:eastAsia="ru-RU"/>
        </w:rPr>
        <w:t>999</w:t>
      </w:r>
      <w:r w:rsidR="00A154B3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E95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>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193A" w:rsidRPr="00306E5B" w:rsidRDefault="00FA193A" w:rsidP="00312E1B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в размере </w:t>
      </w:r>
      <w:r w:rsidR="00E13FA4">
        <w:rPr>
          <w:rFonts w:ascii="Arial" w:eastAsia="Times New Roman" w:hAnsi="Arial" w:cs="Arial"/>
          <w:sz w:val="24"/>
          <w:szCs w:val="24"/>
          <w:lang w:eastAsia="ru-RU"/>
        </w:rPr>
        <w:t>103200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5.Организация и управление реализацией Программы и </w:t>
      </w:r>
      <w:proofErr w:type="gramStart"/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ее выполнения</w:t>
      </w:r>
    </w:p>
    <w:p w:rsidR="00306E5B" w:rsidRPr="00306E5B" w:rsidRDefault="00306E5B" w:rsidP="00306E5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Заказчик Программы: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-обеспечивает реализацию программы;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-контролирует выполнение программных мероприятий;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-несет ответственность и обеспечивает контроль за целевым и эффективным использованием средств федерального бюджета;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-ответственность за реализацию Программы возлагается на заказчика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6.Ожидаемые результаты реализации Программы</w:t>
      </w:r>
    </w:p>
    <w:p w:rsidR="00306E5B" w:rsidRPr="00306E5B" w:rsidRDefault="00306E5B" w:rsidP="00306E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 обеспечить </w:t>
      </w:r>
    </w:p>
    <w:p w:rsidR="00306E5B" w:rsidRPr="00306E5B" w:rsidRDefault="00306E5B" w:rsidP="00306E5B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улучшения функционирования с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истемы воинского учета в 2022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муниципального образования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сельсовет»»;</w:t>
      </w:r>
    </w:p>
    <w:p w:rsidR="00306E5B" w:rsidRPr="00306E5B" w:rsidRDefault="00306E5B" w:rsidP="00306E5B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приведения состояние воинского учета в муниципальном образовании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 твердой оценке хорошо.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7.Перечень основных мероприятий по реализации муниципальной программы «</w:t>
      </w: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</w:t>
      </w:r>
      <w:r w:rsidR="00FA19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 комиссариаты в муниципальном образовании «Иванчугский сельсовет</w:t>
      </w: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tbl>
      <w:tblPr>
        <w:tblW w:w="10080" w:type="dxa"/>
        <w:tblCellSpacing w:w="0" w:type="dxa"/>
        <w:tblInd w:w="-7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0"/>
        <w:gridCol w:w="4140"/>
        <w:gridCol w:w="1080"/>
        <w:gridCol w:w="1260"/>
        <w:gridCol w:w="1260"/>
        <w:gridCol w:w="1620"/>
      </w:tblGrid>
      <w:tr w:rsidR="00306E5B" w:rsidRPr="00306E5B" w:rsidTr="00DA3001">
        <w:trPr>
          <w:tblCellSpacing w:w="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306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(выполнение работ) военно-учетного стола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A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тыс</w:t>
            </w: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</w:tr>
      <w:tr w:rsidR="00306E5B" w:rsidRPr="00306E5B" w:rsidTr="00C55417">
        <w:trPr>
          <w:tblCellSpacing w:w="0" w:type="dxa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5B" w:rsidRPr="00306E5B" w:rsidRDefault="00306E5B" w:rsidP="0030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5B" w:rsidRPr="00306E5B" w:rsidRDefault="00306E5B" w:rsidP="0030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A"/>
                <w:left w:val="single" w:sz="6" w:space="6" w:color="000001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08057A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08057A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C7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08057A" w:rsidP="0008057A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06E5B" w:rsidRPr="00306E5B" w:rsidTr="00C5541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</w:t>
            </w:r>
            <w:r w:rsidR="00F16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</w:t>
            </w:r>
          </w:p>
          <w:p w:rsidR="00C55417" w:rsidRP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8B36AC" w:rsidRDefault="008B36AC" w:rsidP="00674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0A742C" w:rsidRDefault="00F7582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0A742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08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81640</w:t>
            </w:r>
          </w:p>
        </w:tc>
      </w:tr>
      <w:tr w:rsidR="00306E5B" w:rsidRPr="00306E5B" w:rsidTr="00C5541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  <w:p w:rsidR="00C55417" w:rsidRP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8B36AC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8B36AC" w:rsidP="00F758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75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21560</w:t>
            </w:r>
          </w:p>
        </w:tc>
      </w:tr>
      <w:tr w:rsidR="00C55417" w:rsidRPr="00306E5B" w:rsidTr="00C5541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8B36AC" w:rsidRDefault="002F3D64" w:rsidP="00674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F7582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103200</w:t>
            </w:r>
          </w:p>
        </w:tc>
      </w:tr>
    </w:tbl>
    <w:p w:rsidR="00A9774B" w:rsidRDefault="00A9774B"/>
    <w:sectPr w:rsidR="00A9774B" w:rsidSect="00A9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5B"/>
    <w:rsid w:val="0008057A"/>
    <w:rsid w:val="000A742C"/>
    <w:rsid w:val="000E01DA"/>
    <w:rsid w:val="002F3D64"/>
    <w:rsid w:val="00306E5B"/>
    <w:rsid w:val="00312E1B"/>
    <w:rsid w:val="00544E5F"/>
    <w:rsid w:val="00572B96"/>
    <w:rsid w:val="00674F33"/>
    <w:rsid w:val="00815F36"/>
    <w:rsid w:val="00854D2D"/>
    <w:rsid w:val="008B36AC"/>
    <w:rsid w:val="009E2D86"/>
    <w:rsid w:val="00A154B3"/>
    <w:rsid w:val="00A9774B"/>
    <w:rsid w:val="00AD1FEB"/>
    <w:rsid w:val="00C32771"/>
    <w:rsid w:val="00C55417"/>
    <w:rsid w:val="00C76CF4"/>
    <w:rsid w:val="00C8240D"/>
    <w:rsid w:val="00CC5E09"/>
    <w:rsid w:val="00D4592D"/>
    <w:rsid w:val="00DA3001"/>
    <w:rsid w:val="00E13FA4"/>
    <w:rsid w:val="00E95582"/>
    <w:rsid w:val="00EF0C67"/>
    <w:rsid w:val="00EF54FA"/>
    <w:rsid w:val="00F028B6"/>
    <w:rsid w:val="00F13E04"/>
    <w:rsid w:val="00F16DA5"/>
    <w:rsid w:val="00F7582C"/>
    <w:rsid w:val="00FA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E5B"/>
    <w:rPr>
      <w:sz w:val="22"/>
      <w:szCs w:val="22"/>
      <w:lang w:eastAsia="en-US"/>
    </w:rPr>
  </w:style>
  <w:style w:type="paragraph" w:styleId="a5">
    <w:name w:val="Balloon Text"/>
    <w:basedOn w:val="a"/>
    <w:semiHidden/>
    <w:rsid w:val="00572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game_er@mail.ru</cp:lastModifiedBy>
  <cp:revision>2</cp:revision>
  <cp:lastPrinted>2022-01-14T07:37:00Z</cp:lastPrinted>
  <dcterms:created xsi:type="dcterms:W3CDTF">2022-11-20T17:33:00Z</dcterms:created>
  <dcterms:modified xsi:type="dcterms:W3CDTF">2022-11-20T17:33:00Z</dcterms:modified>
</cp:coreProperties>
</file>