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1" w:rsidRPr="0004507F" w:rsidRDefault="005862F8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07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5862F8" w:rsidRPr="0004507F" w:rsidRDefault="005862F8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0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2BA8" w:rsidRPr="0004507F">
        <w:rPr>
          <w:rFonts w:ascii="Times New Roman" w:eastAsia="Times New Roman" w:hAnsi="Times New Roman" w:cs="Times New Roman"/>
          <w:sz w:val="26"/>
          <w:szCs w:val="26"/>
        </w:rPr>
        <w:t>ИВАНЧУГСКИЙ СЕЛЬСОВЕТ</w:t>
      </w:r>
      <w:r w:rsidRPr="0004507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862F8" w:rsidRPr="0004507F" w:rsidRDefault="005862F8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07F">
        <w:rPr>
          <w:rFonts w:ascii="Times New Roman" w:eastAsia="Times New Roman" w:hAnsi="Times New Roman" w:cs="Times New Roman"/>
          <w:sz w:val="26"/>
          <w:szCs w:val="26"/>
        </w:rPr>
        <w:t>КАМЫЗЯКСКОГО РАЙОНА    АСТРАХАНСКОЙ ОБЛАСТИ</w:t>
      </w:r>
    </w:p>
    <w:p w:rsidR="00E742A1" w:rsidRPr="0004507F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42A1" w:rsidRPr="0004507F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07F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E742A1" w:rsidRPr="0004507F" w:rsidRDefault="00E742A1" w:rsidP="00952BA8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42A1" w:rsidRPr="0004507F" w:rsidRDefault="00E742A1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62F8" w:rsidRPr="0004507F" w:rsidRDefault="002141D2">
      <w:pPr>
        <w:spacing w:before="100" w:after="0" w:line="100" w:lineRule="atLeast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 xml:space="preserve">                   </w:t>
      </w:r>
      <w:r w:rsidR="00455331" w:rsidRPr="0004507F">
        <w:rPr>
          <w:rFonts w:ascii="Times New Roman" w:eastAsia="Times New Roman" w:hAnsi="Times New Roman" w:cs="Times New Roman"/>
        </w:rPr>
        <w:t>О</w:t>
      </w:r>
      <w:r w:rsidR="00952BA8" w:rsidRPr="0004507F">
        <w:rPr>
          <w:rFonts w:ascii="Times New Roman" w:eastAsia="Times New Roman" w:hAnsi="Times New Roman" w:cs="Times New Roman"/>
        </w:rPr>
        <w:t>т</w:t>
      </w:r>
      <w:r w:rsidR="00455331">
        <w:rPr>
          <w:rFonts w:ascii="Times New Roman" w:eastAsia="Times New Roman" w:hAnsi="Times New Roman" w:cs="Times New Roman"/>
        </w:rPr>
        <w:t xml:space="preserve"> 30</w:t>
      </w:r>
      <w:r w:rsidR="00BB195A" w:rsidRPr="0004507F">
        <w:rPr>
          <w:rFonts w:ascii="Times New Roman" w:eastAsia="Times New Roman" w:hAnsi="Times New Roman" w:cs="Times New Roman"/>
        </w:rPr>
        <w:t xml:space="preserve"> </w:t>
      </w:r>
      <w:r w:rsidR="00E62283" w:rsidRPr="0004507F">
        <w:rPr>
          <w:rFonts w:ascii="Times New Roman" w:eastAsia="Times New Roman" w:hAnsi="Times New Roman" w:cs="Times New Roman"/>
        </w:rPr>
        <w:t>.0</w:t>
      </w:r>
      <w:r w:rsidR="00491ACE">
        <w:rPr>
          <w:rFonts w:ascii="Times New Roman" w:eastAsia="Times New Roman" w:hAnsi="Times New Roman" w:cs="Times New Roman"/>
        </w:rPr>
        <w:t>9</w:t>
      </w:r>
      <w:r w:rsidR="00E62283" w:rsidRPr="0004507F">
        <w:rPr>
          <w:rFonts w:ascii="Times New Roman" w:eastAsia="Times New Roman" w:hAnsi="Times New Roman" w:cs="Times New Roman"/>
        </w:rPr>
        <w:t>.2022</w:t>
      </w:r>
      <w:r w:rsidR="00BB195A" w:rsidRPr="0004507F">
        <w:rPr>
          <w:rFonts w:ascii="Times New Roman" w:eastAsia="Times New Roman" w:hAnsi="Times New Roman" w:cs="Times New Roman"/>
        </w:rPr>
        <w:t xml:space="preserve">   </w:t>
      </w:r>
      <w:r w:rsidR="00E742A1" w:rsidRPr="0004507F">
        <w:rPr>
          <w:rFonts w:ascii="Times New Roman" w:eastAsia="Times New Roman" w:hAnsi="Times New Roman" w:cs="Times New Roman"/>
        </w:rPr>
        <w:t xml:space="preserve"> г.                                                                              </w:t>
      </w:r>
      <w:r w:rsidRPr="0004507F">
        <w:rPr>
          <w:rFonts w:ascii="Times New Roman" w:eastAsia="Times New Roman" w:hAnsi="Times New Roman" w:cs="Times New Roman"/>
        </w:rPr>
        <w:t xml:space="preserve"> </w:t>
      </w:r>
      <w:r w:rsidR="00E742A1" w:rsidRPr="0004507F">
        <w:rPr>
          <w:rFonts w:ascii="Times New Roman" w:eastAsia="Times New Roman" w:hAnsi="Times New Roman" w:cs="Times New Roman"/>
        </w:rPr>
        <w:t>№</w:t>
      </w:r>
      <w:r w:rsidR="00952BA8" w:rsidRPr="0004507F">
        <w:rPr>
          <w:rFonts w:ascii="Times New Roman" w:eastAsia="Times New Roman" w:hAnsi="Times New Roman" w:cs="Times New Roman"/>
        </w:rPr>
        <w:t xml:space="preserve"> </w:t>
      </w:r>
      <w:r w:rsidR="00FB14C2" w:rsidRPr="0004507F">
        <w:rPr>
          <w:rFonts w:ascii="Times New Roman" w:eastAsia="Times New Roman" w:hAnsi="Times New Roman" w:cs="Times New Roman"/>
        </w:rPr>
        <w:t xml:space="preserve"> </w:t>
      </w:r>
      <w:r w:rsidR="00491ACE">
        <w:rPr>
          <w:rFonts w:ascii="Times New Roman" w:eastAsia="Times New Roman" w:hAnsi="Times New Roman" w:cs="Times New Roman"/>
        </w:rPr>
        <w:t>76/4</w:t>
      </w:r>
    </w:p>
    <w:p w:rsidR="005862F8" w:rsidRPr="0004507F" w:rsidRDefault="005862F8">
      <w:pPr>
        <w:spacing w:before="100" w:after="0" w:line="100" w:lineRule="atLeast"/>
        <w:rPr>
          <w:rFonts w:ascii="Times New Roman" w:eastAsia="Times New Roman" w:hAnsi="Times New Roman" w:cs="Times New Roman"/>
        </w:rPr>
      </w:pPr>
    </w:p>
    <w:p w:rsidR="00E742A1" w:rsidRPr="0004507F" w:rsidRDefault="002141D2" w:rsidP="000941F6">
      <w:pPr>
        <w:spacing w:before="100" w:after="0" w:line="100" w:lineRule="atLeast"/>
        <w:ind w:right="5213"/>
        <w:rPr>
          <w:rFonts w:ascii="Times New Roman" w:eastAsia="Times New Roman" w:hAnsi="Times New Roman" w:cs="Times New Roman"/>
          <w:sz w:val="24"/>
          <w:szCs w:val="24"/>
        </w:rPr>
      </w:pPr>
      <w:r w:rsidRPr="0004507F">
        <w:rPr>
          <w:rFonts w:ascii="Times New Roman" w:eastAsia="Times New Roman" w:hAnsi="Times New Roman" w:cs="Times New Roman"/>
        </w:rPr>
        <w:t>«</w:t>
      </w:r>
      <w:r w:rsidR="001D32FF" w:rsidRPr="0004507F">
        <w:rPr>
          <w:rFonts w:ascii="Times New Roman" w:eastAsia="Times New Roman" w:hAnsi="Times New Roman" w:cs="Times New Roman"/>
        </w:rPr>
        <w:t>О</w:t>
      </w:r>
      <w:r w:rsidR="0004507F" w:rsidRPr="0004507F">
        <w:rPr>
          <w:rFonts w:ascii="Times New Roman" w:eastAsia="Times New Roman" w:hAnsi="Times New Roman" w:cs="Times New Roman"/>
        </w:rPr>
        <w:t xml:space="preserve"> внесении изменений в  муниципальную</w:t>
      </w:r>
      <w:r w:rsidR="00E742A1" w:rsidRPr="0004507F">
        <w:rPr>
          <w:rFonts w:ascii="Times New Roman" w:eastAsia="Times New Roman" w:hAnsi="Times New Roman" w:cs="Times New Roman"/>
        </w:rPr>
        <w:t xml:space="preserve"> </w:t>
      </w:r>
      <w:bookmarkStart w:id="0" w:name="YANDEX_2"/>
      <w:bookmarkEnd w:id="0"/>
      <w:r w:rsidR="0004507F" w:rsidRPr="0004507F">
        <w:rPr>
          <w:rFonts w:ascii="Times New Roman" w:eastAsia="Times New Roman" w:hAnsi="Times New Roman" w:cs="Times New Roman"/>
        </w:rPr>
        <w:t> программу</w:t>
      </w:r>
      <w:r w:rsidR="00E742A1" w:rsidRPr="0004507F">
        <w:rPr>
          <w:rFonts w:ascii="Times New Roman" w:eastAsia="Times New Roman" w:hAnsi="Times New Roman" w:cs="Times New Roman"/>
        </w:rPr>
        <w:t xml:space="preserve">  «Обеспечение первичных мер </w:t>
      </w:r>
      <w:bookmarkStart w:id="1" w:name="YANDEX_3"/>
      <w:bookmarkEnd w:id="1"/>
      <w:r w:rsidR="00E742A1" w:rsidRPr="0004507F">
        <w:rPr>
          <w:rFonts w:ascii="Times New Roman" w:eastAsia="Times New Roman" w:hAnsi="Times New Roman" w:cs="Times New Roman"/>
        </w:rPr>
        <w:t xml:space="preserve"> пожарной  </w:t>
      </w:r>
      <w:bookmarkStart w:id="2" w:name="YANDEX_4"/>
      <w:bookmarkEnd w:id="2"/>
      <w:r w:rsidR="00E742A1" w:rsidRPr="0004507F">
        <w:rPr>
          <w:rFonts w:ascii="Times New Roman" w:eastAsia="Times New Roman" w:hAnsi="Times New Roman" w:cs="Times New Roman"/>
        </w:rPr>
        <w:t> безопасности  на территории муниципального образования «</w:t>
      </w:r>
      <w:r w:rsidR="00952BA8" w:rsidRPr="0004507F">
        <w:rPr>
          <w:rFonts w:ascii="Times New Roman" w:eastAsia="Times New Roman" w:hAnsi="Times New Roman" w:cs="Times New Roman"/>
        </w:rPr>
        <w:t>Иванчугский сельсовет</w:t>
      </w:r>
      <w:r w:rsidR="00455331">
        <w:rPr>
          <w:rFonts w:ascii="Times New Roman" w:eastAsia="Times New Roman" w:hAnsi="Times New Roman" w:cs="Times New Roman"/>
        </w:rPr>
        <w:t>» по состоянию на 30</w:t>
      </w:r>
      <w:r w:rsidR="0004507F" w:rsidRPr="0004507F">
        <w:rPr>
          <w:rFonts w:ascii="Times New Roman" w:eastAsia="Times New Roman" w:hAnsi="Times New Roman" w:cs="Times New Roman"/>
        </w:rPr>
        <w:t>.0</w:t>
      </w:r>
      <w:r w:rsidR="00491ACE">
        <w:rPr>
          <w:rFonts w:ascii="Times New Roman" w:eastAsia="Times New Roman" w:hAnsi="Times New Roman" w:cs="Times New Roman"/>
        </w:rPr>
        <w:t>9</w:t>
      </w:r>
      <w:r w:rsidR="0004507F" w:rsidRPr="0004507F">
        <w:rPr>
          <w:rFonts w:ascii="Times New Roman" w:eastAsia="Times New Roman" w:hAnsi="Times New Roman" w:cs="Times New Roman"/>
        </w:rPr>
        <w:t>.2022г»</w:t>
      </w:r>
    </w:p>
    <w:p w:rsidR="00E742A1" w:rsidRPr="0004507F" w:rsidRDefault="00E742A1" w:rsidP="001D32FF">
      <w:pPr>
        <w:spacing w:before="274" w:after="274" w:line="10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507F">
        <w:rPr>
          <w:rFonts w:ascii="Times New Roman" w:eastAsia="Times New Roman" w:hAnsi="Times New Roman" w:cs="Times New Roman"/>
        </w:rPr>
        <w:t xml:space="preserve">В соответствии  с Федеральным   законом  от    6 октября 2003 года № 131-ФЗ «Об общих принципах организации местного самоуправления в Российской Федерации», Федеральным законом от 21.12.1994г. N 69-ФЗ "О </w:t>
      </w:r>
      <w:bookmarkStart w:id="3" w:name="YANDEX_7"/>
      <w:bookmarkEnd w:id="3"/>
      <w:r w:rsidRPr="0004507F">
        <w:rPr>
          <w:rFonts w:ascii="Times New Roman" w:eastAsia="Times New Roman" w:hAnsi="Times New Roman" w:cs="Times New Roman"/>
        </w:rPr>
        <w:t xml:space="preserve"> пожарной  </w:t>
      </w:r>
      <w:bookmarkStart w:id="4" w:name="YANDEX_8"/>
      <w:bookmarkEnd w:id="4"/>
      <w:r w:rsidRPr="0004507F">
        <w:rPr>
          <w:rFonts w:ascii="Times New Roman" w:eastAsia="Times New Roman" w:hAnsi="Times New Roman" w:cs="Times New Roman"/>
        </w:rPr>
        <w:t xml:space="preserve"> безопасности ", Федеральным законом от 22.07.2008года №123-ФЗ «Технический регламент о требованиях </w:t>
      </w:r>
      <w:bookmarkStart w:id="5" w:name="YANDEX_9"/>
      <w:bookmarkEnd w:id="5"/>
      <w:r w:rsidRPr="0004507F">
        <w:rPr>
          <w:rFonts w:ascii="Times New Roman" w:eastAsia="Times New Roman" w:hAnsi="Times New Roman" w:cs="Times New Roman"/>
        </w:rPr>
        <w:t xml:space="preserve"> пожарной  </w:t>
      </w:r>
      <w:bookmarkStart w:id="6" w:name="YANDEX_10"/>
      <w:bookmarkEnd w:id="6"/>
      <w:r w:rsidRPr="0004507F">
        <w:rPr>
          <w:rFonts w:ascii="Times New Roman" w:eastAsia="Times New Roman" w:hAnsi="Times New Roman" w:cs="Times New Roman"/>
        </w:rPr>
        <w:t xml:space="preserve"> безопасности », и в целях обеспечения первичных мер </w:t>
      </w:r>
      <w:bookmarkStart w:id="7" w:name="YANDEX_15"/>
      <w:bookmarkEnd w:id="7"/>
      <w:r w:rsidRPr="0004507F">
        <w:rPr>
          <w:rFonts w:ascii="Times New Roman" w:eastAsia="Times New Roman" w:hAnsi="Times New Roman" w:cs="Times New Roman"/>
        </w:rPr>
        <w:t xml:space="preserve"> пожарной  </w:t>
      </w:r>
      <w:bookmarkStart w:id="8" w:name="YANDEX_16"/>
      <w:bookmarkEnd w:id="8"/>
      <w:r w:rsidRPr="0004507F">
        <w:rPr>
          <w:rFonts w:ascii="Times New Roman" w:eastAsia="Times New Roman" w:hAnsi="Times New Roman" w:cs="Times New Roman"/>
        </w:rPr>
        <w:t> безопасности,</w:t>
      </w:r>
      <w:r w:rsidR="005862F8" w:rsidRPr="0004507F">
        <w:rPr>
          <w:rFonts w:ascii="Times New Roman" w:eastAsia="Times New Roman" w:hAnsi="Times New Roman" w:cs="Times New Roman"/>
        </w:rPr>
        <w:t xml:space="preserve"> </w:t>
      </w:r>
      <w:r w:rsidRPr="0004507F">
        <w:rPr>
          <w:rFonts w:ascii="Times New Roman" w:eastAsia="Times New Roman" w:hAnsi="Times New Roman" w:cs="Times New Roman"/>
        </w:rPr>
        <w:t xml:space="preserve"> Администрация </w:t>
      </w:r>
      <w:bookmarkStart w:id="9" w:name="YANDEX_17"/>
      <w:bookmarkEnd w:id="9"/>
      <w:r w:rsidRPr="0004507F">
        <w:rPr>
          <w:rFonts w:ascii="Times New Roman" w:eastAsia="Times New Roman" w:hAnsi="Times New Roman" w:cs="Times New Roman"/>
        </w:rPr>
        <w:t>муниципального образования «</w:t>
      </w:r>
      <w:r w:rsidR="00952BA8" w:rsidRPr="0004507F">
        <w:rPr>
          <w:rFonts w:ascii="Times New Roman" w:eastAsia="Times New Roman" w:hAnsi="Times New Roman" w:cs="Times New Roman"/>
        </w:rPr>
        <w:t>Иванчугский сельсовет</w:t>
      </w:r>
      <w:r w:rsidRPr="0004507F">
        <w:rPr>
          <w:rFonts w:ascii="Times New Roman" w:eastAsia="Times New Roman" w:hAnsi="Times New Roman" w:cs="Times New Roman"/>
        </w:rPr>
        <w:t xml:space="preserve">»  </w:t>
      </w:r>
    </w:p>
    <w:p w:rsidR="00E742A1" w:rsidRPr="0004507F" w:rsidRDefault="00E742A1">
      <w:pPr>
        <w:spacing w:before="29" w:after="331" w:line="100" w:lineRule="atLeast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>ПОСТАНОВЛЯЕТ:</w:t>
      </w:r>
    </w:p>
    <w:p w:rsidR="00E742A1" w:rsidRPr="0004507F" w:rsidRDefault="0004507F" w:rsidP="00D15F31">
      <w:pPr>
        <w:numPr>
          <w:ilvl w:val="0"/>
          <w:numId w:val="1"/>
        </w:numPr>
        <w:spacing w:before="274" w:after="0" w:line="100" w:lineRule="atLeast"/>
        <w:jc w:val="both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 xml:space="preserve">Внести изменения в </w:t>
      </w:r>
      <w:r w:rsidR="001D32FF" w:rsidRPr="0004507F">
        <w:rPr>
          <w:rFonts w:ascii="Times New Roman" w:eastAsia="Times New Roman" w:hAnsi="Times New Roman" w:cs="Times New Roman"/>
        </w:rPr>
        <w:t xml:space="preserve"> муниципальную</w:t>
      </w:r>
      <w:r w:rsidR="00E742A1" w:rsidRPr="0004507F">
        <w:rPr>
          <w:rFonts w:ascii="Times New Roman" w:eastAsia="Times New Roman" w:hAnsi="Times New Roman" w:cs="Times New Roman"/>
        </w:rPr>
        <w:t xml:space="preserve"> </w:t>
      </w:r>
      <w:bookmarkStart w:id="10" w:name="YANDEX_19"/>
      <w:bookmarkEnd w:id="10"/>
      <w:r w:rsidR="00E742A1" w:rsidRPr="0004507F">
        <w:rPr>
          <w:rFonts w:ascii="Times New Roman" w:eastAsia="Times New Roman" w:hAnsi="Times New Roman" w:cs="Times New Roman"/>
        </w:rPr>
        <w:t xml:space="preserve"> программу  «Обеспечение первичных мер </w:t>
      </w:r>
      <w:bookmarkStart w:id="11" w:name="YANDEX_20"/>
      <w:bookmarkEnd w:id="11"/>
      <w:r w:rsidR="00E742A1" w:rsidRPr="0004507F">
        <w:rPr>
          <w:rFonts w:ascii="Times New Roman" w:eastAsia="Times New Roman" w:hAnsi="Times New Roman" w:cs="Times New Roman"/>
        </w:rPr>
        <w:t xml:space="preserve"> пожарной  </w:t>
      </w:r>
      <w:bookmarkStart w:id="12" w:name="YANDEX_21"/>
      <w:bookmarkEnd w:id="12"/>
      <w:r w:rsidR="00E742A1" w:rsidRPr="0004507F">
        <w:rPr>
          <w:rFonts w:ascii="Times New Roman" w:eastAsia="Times New Roman" w:hAnsi="Times New Roman" w:cs="Times New Roman"/>
        </w:rPr>
        <w:t> безопасности   на территории муниципального образования «</w:t>
      </w:r>
      <w:r w:rsidR="00952BA8" w:rsidRPr="0004507F">
        <w:rPr>
          <w:rFonts w:ascii="Times New Roman" w:eastAsia="Times New Roman" w:hAnsi="Times New Roman" w:cs="Times New Roman"/>
        </w:rPr>
        <w:t>Иванчугский сельсовет</w:t>
      </w:r>
      <w:r w:rsidR="00212349" w:rsidRPr="0004507F">
        <w:rPr>
          <w:rFonts w:ascii="Times New Roman" w:eastAsia="Times New Roman" w:hAnsi="Times New Roman" w:cs="Times New Roman"/>
        </w:rPr>
        <w:t>» </w:t>
      </w:r>
      <w:r w:rsidR="00455331">
        <w:rPr>
          <w:rFonts w:ascii="Times New Roman" w:eastAsia="Times New Roman" w:hAnsi="Times New Roman" w:cs="Times New Roman"/>
        </w:rPr>
        <w:t>по состоянию на 30</w:t>
      </w:r>
      <w:r w:rsidRPr="0004507F">
        <w:rPr>
          <w:rFonts w:ascii="Times New Roman" w:eastAsia="Times New Roman" w:hAnsi="Times New Roman" w:cs="Times New Roman"/>
        </w:rPr>
        <w:t>.0</w:t>
      </w:r>
      <w:r w:rsidR="00491ACE">
        <w:rPr>
          <w:rFonts w:ascii="Times New Roman" w:eastAsia="Times New Roman" w:hAnsi="Times New Roman" w:cs="Times New Roman"/>
        </w:rPr>
        <w:t>9</w:t>
      </w:r>
      <w:r w:rsidRPr="0004507F">
        <w:rPr>
          <w:rFonts w:ascii="Times New Roman" w:eastAsia="Times New Roman" w:hAnsi="Times New Roman" w:cs="Times New Roman"/>
        </w:rPr>
        <w:t>.2022г.</w:t>
      </w:r>
      <w:r w:rsidR="00212349" w:rsidRPr="0004507F">
        <w:rPr>
          <w:rFonts w:ascii="Times New Roman" w:eastAsia="Times New Roman" w:hAnsi="Times New Roman" w:cs="Times New Roman"/>
        </w:rPr>
        <w:t xml:space="preserve"> </w:t>
      </w:r>
      <w:r w:rsidR="00E742A1" w:rsidRPr="0004507F">
        <w:rPr>
          <w:rFonts w:ascii="Times New Roman" w:eastAsia="Times New Roman" w:hAnsi="Times New Roman" w:cs="Times New Roman"/>
        </w:rPr>
        <w:t>(прилагается).</w:t>
      </w:r>
    </w:p>
    <w:p w:rsidR="00E742A1" w:rsidRPr="0004507F" w:rsidRDefault="00E742A1" w:rsidP="00D15F31">
      <w:pPr>
        <w:numPr>
          <w:ilvl w:val="0"/>
          <w:numId w:val="1"/>
        </w:numPr>
        <w:spacing w:before="100" w:after="0" w:line="100" w:lineRule="atLeast"/>
        <w:jc w:val="both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>Разместить настоящее постановление на официальном сайте Администрации муниципального образования «</w:t>
      </w:r>
      <w:r w:rsidR="00952BA8" w:rsidRPr="0004507F">
        <w:rPr>
          <w:rFonts w:ascii="Times New Roman" w:eastAsia="Times New Roman" w:hAnsi="Times New Roman" w:cs="Times New Roman"/>
        </w:rPr>
        <w:t>Иванчугский сельсовет</w:t>
      </w:r>
      <w:r w:rsidRPr="0004507F">
        <w:rPr>
          <w:rFonts w:ascii="Times New Roman" w:eastAsia="Times New Roman" w:hAnsi="Times New Roman" w:cs="Times New Roman"/>
        </w:rPr>
        <w:t>». в  разде</w:t>
      </w:r>
      <w:r w:rsidR="005862F8" w:rsidRPr="0004507F">
        <w:rPr>
          <w:rFonts w:ascii="Times New Roman" w:eastAsia="Times New Roman" w:hAnsi="Times New Roman" w:cs="Times New Roman"/>
        </w:rPr>
        <w:t>ле муниципальных правовых актов</w:t>
      </w:r>
      <w:r w:rsidRPr="0004507F">
        <w:rPr>
          <w:rFonts w:ascii="Times New Roman" w:eastAsia="Times New Roman" w:hAnsi="Times New Roman" w:cs="Times New Roman"/>
        </w:rPr>
        <w:t>, на стендах в администрации и библиотеки.</w:t>
      </w:r>
    </w:p>
    <w:p w:rsidR="001D32FF" w:rsidRPr="0004507F" w:rsidRDefault="001D32FF" w:rsidP="001D32FF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4507F">
        <w:rPr>
          <w:rFonts w:ascii="Times New Roman" w:hAnsi="Times New Roman" w:cs="Times New Roman"/>
        </w:rPr>
        <w:t>Настоящее постановле</w:t>
      </w:r>
      <w:r w:rsidR="00487E6B" w:rsidRPr="0004507F">
        <w:rPr>
          <w:rFonts w:ascii="Times New Roman" w:hAnsi="Times New Roman" w:cs="Times New Roman"/>
        </w:rPr>
        <w:t xml:space="preserve">ние вступает в силу с </w:t>
      </w:r>
      <w:r w:rsidR="0004507F" w:rsidRPr="0004507F">
        <w:rPr>
          <w:rFonts w:ascii="Times New Roman" w:hAnsi="Times New Roman" w:cs="Times New Roman"/>
        </w:rPr>
        <w:t>момента подписания.</w:t>
      </w:r>
      <w:r w:rsidRPr="0004507F">
        <w:rPr>
          <w:rFonts w:ascii="Times New Roman" w:hAnsi="Times New Roman" w:cs="Times New Roman"/>
        </w:rPr>
        <w:t>.</w:t>
      </w:r>
    </w:p>
    <w:p w:rsidR="001D32FF" w:rsidRPr="0004507F" w:rsidRDefault="001D32FF" w:rsidP="001D32FF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4507F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5862F8" w:rsidRPr="0004507F" w:rsidRDefault="005862F8" w:rsidP="001D32FF">
      <w:pPr>
        <w:spacing w:before="100" w:after="274" w:line="100" w:lineRule="atLeast"/>
        <w:rPr>
          <w:rFonts w:ascii="Times New Roman" w:eastAsia="Times New Roman" w:hAnsi="Times New Roman" w:cs="Times New Roman"/>
        </w:rPr>
      </w:pPr>
    </w:p>
    <w:p w:rsidR="005862F8" w:rsidRPr="0004507F" w:rsidRDefault="005862F8" w:rsidP="005862F8">
      <w:pPr>
        <w:spacing w:before="100" w:after="274" w:line="100" w:lineRule="atLeast"/>
        <w:ind w:left="720"/>
        <w:rPr>
          <w:rFonts w:ascii="Times New Roman" w:eastAsia="Times New Roman" w:hAnsi="Times New Roman" w:cs="Times New Roman"/>
        </w:rPr>
      </w:pPr>
    </w:p>
    <w:p w:rsidR="00E742A1" w:rsidRPr="0004507F" w:rsidRDefault="00B248FF" w:rsidP="005862F8">
      <w:pPr>
        <w:spacing w:before="100"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04507F">
        <w:rPr>
          <w:rFonts w:ascii="Times New Roman" w:eastAsia="Times New Roman" w:hAnsi="Times New Roman" w:cs="Times New Roman"/>
        </w:rPr>
        <w:t xml:space="preserve">Глава </w:t>
      </w:r>
      <w:r w:rsidR="004A4112" w:rsidRPr="0004507F">
        <w:rPr>
          <w:rFonts w:ascii="Times New Roman" w:eastAsia="Times New Roman" w:hAnsi="Times New Roman" w:cs="Times New Roman"/>
        </w:rPr>
        <w:t xml:space="preserve">муниципального образования                </w:t>
      </w:r>
      <w:r w:rsidR="00F3651D" w:rsidRPr="0004507F">
        <w:rPr>
          <w:rFonts w:ascii="Times New Roman" w:eastAsia="Times New Roman" w:hAnsi="Times New Roman" w:cs="Times New Roman"/>
        </w:rPr>
        <w:t xml:space="preserve">            Евсеева О.А.</w:t>
      </w:r>
      <w:r w:rsidR="004A4112" w:rsidRPr="0004507F">
        <w:rPr>
          <w:rFonts w:ascii="Times New Roman" w:eastAsia="Times New Roman" w:hAnsi="Times New Roman" w:cs="Times New Roman"/>
        </w:rPr>
        <w:t xml:space="preserve">                           </w:t>
      </w:r>
    </w:p>
    <w:p w:rsidR="00C6145B" w:rsidRPr="0004507F" w:rsidRDefault="00C6145B" w:rsidP="001D32FF">
      <w:pPr>
        <w:spacing w:before="100" w:after="0" w:line="100" w:lineRule="atLeast"/>
        <w:rPr>
          <w:rFonts w:ascii="Times New Roman" w:eastAsia="Times New Roman" w:hAnsi="Times New Roman" w:cs="Times New Roman"/>
        </w:rPr>
      </w:pPr>
    </w:p>
    <w:p w:rsidR="001D32FF" w:rsidRPr="005A0084" w:rsidRDefault="001D32FF" w:rsidP="001D32FF">
      <w:pPr>
        <w:spacing w:before="100" w:after="0" w:line="100" w:lineRule="atLeast"/>
        <w:rPr>
          <w:rFonts w:ascii="Times New Roman" w:eastAsia="Times New Roman" w:hAnsi="Times New Roman" w:cs="Times New Roman"/>
          <w:color w:val="FF0000"/>
        </w:rPr>
      </w:pPr>
    </w:p>
    <w:p w:rsidR="009C3BE3" w:rsidRPr="005A0084" w:rsidRDefault="009C3BE3">
      <w:pPr>
        <w:spacing w:before="100" w:after="0" w:line="100" w:lineRule="atLeast"/>
        <w:ind w:left="6307"/>
        <w:rPr>
          <w:rFonts w:ascii="Times New Roman" w:eastAsia="Times New Roman" w:hAnsi="Times New Roman" w:cs="Times New Roman"/>
          <w:color w:val="FF0000"/>
        </w:rPr>
      </w:pPr>
    </w:p>
    <w:p w:rsidR="009C3BE3" w:rsidRPr="005A0084" w:rsidRDefault="009C3BE3">
      <w:pPr>
        <w:spacing w:before="100" w:after="0" w:line="100" w:lineRule="atLeast"/>
        <w:ind w:left="6307"/>
        <w:rPr>
          <w:rFonts w:ascii="Times New Roman" w:eastAsia="Times New Roman" w:hAnsi="Times New Roman" w:cs="Times New Roman"/>
          <w:color w:val="FF0000"/>
        </w:rPr>
      </w:pPr>
    </w:p>
    <w:p w:rsidR="009C3BE3" w:rsidRPr="005A0084" w:rsidRDefault="009C3BE3">
      <w:pPr>
        <w:spacing w:before="100" w:after="0" w:line="100" w:lineRule="atLeast"/>
        <w:ind w:left="6307"/>
        <w:rPr>
          <w:rFonts w:ascii="Times New Roman" w:eastAsia="Times New Roman" w:hAnsi="Times New Roman" w:cs="Times New Roman"/>
          <w:color w:val="FF0000"/>
        </w:rPr>
      </w:pPr>
    </w:p>
    <w:p w:rsidR="00B068D1" w:rsidRPr="005A0084" w:rsidRDefault="00B068D1">
      <w:pPr>
        <w:spacing w:before="100" w:after="0" w:line="100" w:lineRule="atLeast"/>
        <w:ind w:left="6307"/>
        <w:rPr>
          <w:rFonts w:ascii="Times New Roman" w:eastAsia="Times New Roman" w:hAnsi="Times New Roman" w:cs="Times New Roman"/>
          <w:color w:val="FF0000"/>
        </w:rPr>
      </w:pPr>
    </w:p>
    <w:p w:rsidR="00B068D1" w:rsidRPr="005A0084" w:rsidRDefault="00B068D1">
      <w:pPr>
        <w:spacing w:before="100" w:after="0" w:line="100" w:lineRule="atLeast"/>
        <w:ind w:left="6307"/>
        <w:rPr>
          <w:rFonts w:ascii="Times New Roman" w:eastAsia="Times New Roman" w:hAnsi="Times New Roman" w:cs="Times New Roman"/>
          <w:color w:val="FF0000"/>
        </w:rPr>
      </w:pPr>
    </w:p>
    <w:p w:rsidR="00B068D1" w:rsidRPr="005A0084" w:rsidRDefault="00B068D1" w:rsidP="00B068D1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B068D1" w:rsidRDefault="00B068D1" w:rsidP="00B068D1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A0084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</w:t>
      </w:r>
    </w:p>
    <w:p w:rsidR="003F4DDD" w:rsidRPr="005A0084" w:rsidRDefault="003F4DDD" w:rsidP="00B068D1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E742A1" w:rsidRPr="0004507F" w:rsidRDefault="00E742A1">
      <w:pPr>
        <w:spacing w:before="100" w:after="0" w:line="100" w:lineRule="atLeast"/>
        <w:ind w:left="6307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lastRenderedPageBreak/>
        <w:t>Утверждено</w:t>
      </w:r>
    </w:p>
    <w:p w:rsidR="00E742A1" w:rsidRPr="0004507F" w:rsidRDefault="00E742A1">
      <w:pPr>
        <w:spacing w:before="100" w:after="0" w:line="100" w:lineRule="atLeast"/>
        <w:ind w:left="5947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E742A1" w:rsidRPr="0004507F" w:rsidRDefault="00E742A1">
      <w:pPr>
        <w:spacing w:before="100" w:after="0" w:line="100" w:lineRule="atLeast"/>
        <w:ind w:left="5947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>МО «</w:t>
      </w:r>
      <w:r w:rsidR="00952BA8" w:rsidRPr="0004507F">
        <w:rPr>
          <w:rFonts w:ascii="Times New Roman" w:eastAsia="Times New Roman" w:hAnsi="Times New Roman" w:cs="Times New Roman"/>
        </w:rPr>
        <w:t>Иванчугский сельсовет</w:t>
      </w:r>
      <w:r w:rsidRPr="0004507F">
        <w:rPr>
          <w:rFonts w:ascii="Times New Roman" w:eastAsia="Times New Roman" w:hAnsi="Times New Roman" w:cs="Times New Roman"/>
        </w:rPr>
        <w:t>»</w:t>
      </w:r>
    </w:p>
    <w:p w:rsidR="00E742A1" w:rsidRPr="0004507F" w:rsidRDefault="00C6145B">
      <w:pPr>
        <w:spacing w:before="100" w:after="0" w:line="100" w:lineRule="atLeast"/>
        <w:ind w:left="5947"/>
        <w:rPr>
          <w:rFonts w:ascii="Times New Roman" w:eastAsia="Times New Roman" w:hAnsi="Times New Roman" w:cs="Times New Roman"/>
        </w:rPr>
      </w:pPr>
      <w:r w:rsidRPr="0004507F">
        <w:rPr>
          <w:rFonts w:ascii="Times New Roman" w:eastAsia="Times New Roman" w:hAnsi="Times New Roman" w:cs="Times New Roman"/>
        </w:rPr>
        <w:t xml:space="preserve">от </w:t>
      </w:r>
      <w:r w:rsidR="00487E6B" w:rsidRPr="0004507F">
        <w:rPr>
          <w:rFonts w:ascii="Times New Roman" w:eastAsia="Times New Roman" w:hAnsi="Times New Roman" w:cs="Times New Roman"/>
        </w:rPr>
        <w:t xml:space="preserve">  </w:t>
      </w:r>
      <w:r w:rsidR="00455331">
        <w:rPr>
          <w:rFonts w:ascii="Times New Roman" w:eastAsia="Times New Roman" w:hAnsi="Times New Roman" w:cs="Times New Roman"/>
        </w:rPr>
        <w:t>30</w:t>
      </w:r>
      <w:r w:rsidR="0004507F" w:rsidRPr="0004507F">
        <w:rPr>
          <w:rFonts w:ascii="Times New Roman" w:eastAsia="Times New Roman" w:hAnsi="Times New Roman" w:cs="Times New Roman"/>
        </w:rPr>
        <w:t>.0</w:t>
      </w:r>
      <w:r w:rsidR="00491ACE">
        <w:rPr>
          <w:rFonts w:ascii="Times New Roman" w:eastAsia="Times New Roman" w:hAnsi="Times New Roman" w:cs="Times New Roman"/>
        </w:rPr>
        <w:t>9</w:t>
      </w:r>
      <w:r w:rsidR="00487E6B" w:rsidRPr="0004507F">
        <w:rPr>
          <w:rFonts w:ascii="Times New Roman" w:eastAsia="Times New Roman" w:hAnsi="Times New Roman" w:cs="Times New Roman"/>
        </w:rPr>
        <w:t>.202</w:t>
      </w:r>
      <w:r w:rsidR="0004507F" w:rsidRPr="0004507F">
        <w:rPr>
          <w:rFonts w:ascii="Times New Roman" w:eastAsia="Times New Roman" w:hAnsi="Times New Roman" w:cs="Times New Roman"/>
        </w:rPr>
        <w:t>2</w:t>
      </w:r>
      <w:r w:rsidR="002141D2" w:rsidRPr="0004507F">
        <w:rPr>
          <w:rFonts w:ascii="Times New Roman" w:eastAsia="Times New Roman" w:hAnsi="Times New Roman" w:cs="Times New Roman"/>
        </w:rPr>
        <w:t xml:space="preserve"> г.</w:t>
      </w:r>
      <w:r w:rsidR="00E742A1" w:rsidRPr="0004507F">
        <w:rPr>
          <w:rFonts w:ascii="Times New Roman" w:eastAsia="Times New Roman" w:hAnsi="Times New Roman" w:cs="Times New Roman"/>
        </w:rPr>
        <w:t xml:space="preserve">   №</w:t>
      </w:r>
      <w:r w:rsidRPr="0004507F">
        <w:rPr>
          <w:rFonts w:ascii="Times New Roman" w:eastAsia="Times New Roman" w:hAnsi="Times New Roman" w:cs="Times New Roman"/>
        </w:rPr>
        <w:t xml:space="preserve"> </w:t>
      </w:r>
      <w:r w:rsidR="00491ACE">
        <w:rPr>
          <w:rFonts w:ascii="Times New Roman" w:eastAsia="Times New Roman" w:hAnsi="Times New Roman" w:cs="Times New Roman"/>
        </w:rPr>
        <w:t>76/4</w:t>
      </w:r>
    </w:p>
    <w:p w:rsidR="00E742A1" w:rsidRDefault="00E742A1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42A1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ЦЕЛЕВАЯ </w:t>
      </w:r>
      <w:bookmarkStart w:id="13" w:name="YANDEX_29"/>
      <w:bookmarkEnd w:id="13"/>
      <w:r>
        <w:rPr>
          <w:rFonts w:ascii="Times New Roman" w:eastAsia="Times New Roman" w:hAnsi="Times New Roman" w:cs="Times New Roman"/>
          <w:b/>
          <w:bCs/>
        </w:rPr>
        <w:t> ПРОГРАММА </w:t>
      </w:r>
    </w:p>
    <w:p w:rsidR="00E742A1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«Обеспечение первичных мер </w:t>
      </w:r>
      <w:bookmarkStart w:id="14" w:name="YANDEX_30"/>
      <w:bookmarkEnd w:id="14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пожарной  </w:t>
      </w:r>
      <w:bookmarkStart w:id="15" w:name="YANDEX_31"/>
      <w:bookmarkEnd w:id="15"/>
      <w:r>
        <w:rPr>
          <w:rFonts w:ascii="Times New Roman" w:eastAsia="Times New Roman" w:hAnsi="Times New Roman" w:cs="Times New Roman"/>
          <w:b/>
          <w:bCs/>
          <w:color w:val="000000"/>
        </w:rPr>
        <w:t> безопасности   на территории муниципального образования «</w:t>
      </w:r>
      <w:r w:rsidR="00952BA8">
        <w:rPr>
          <w:rFonts w:ascii="Times New Roman" w:eastAsia="Times New Roman" w:hAnsi="Times New Roman" w:cs="Times New Roman"/>
          <w:b/>
          <w:bCs/>
          <w:color w:val="000000"/>
        </w:rPr>
        <w:t>Иванчугский сельсовет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E742A1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(далее - </w:t>
      </w:r>
      <w:bookmarkStart w:id="16" w:name="YANDEX_34"/>
      <w:bookmarkEnd w:id="16"/>
      <w:r>
        <w:rPr>
          <w:rFonts w:ascii="Times New Roman" w:eastAsia="Times New Roman" w:hAnsi="Times New Roman" w:cs="Times New Roman"/>
          <w:b/>
          <w:bCs/>
        </w:rPr>
        <w:t> Программа)</w:t>
      </w:r>
    </w:p>
    <w:p w:rsidR="00E742A1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2A1" w:rsidRDefault="00E742A1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Паспорт </w:t>
      </w:r>
      <w:bookmarkStart w:id="17" w:name="YANDEX_35"/>
      <w:bookmarkEnd w:id="17"/>
      <w:r>
        <w:rPr>
          <w:rFonts w:ascii="Times New Roman" w:eastAsia="Times New Roman" w:hAnsi="Times New Roman" w:cs="Times New Roman"/>
        </w:rPr>
        <w:t> Программы </w:t>
      </w:r>
    </w:p>
    <w:p w:rsidR="00E742A1" w:rsidRDefault="00E742A1">
      <w:pPr>
        <w:spacing w:before="29" w:after="100" w:line="100" w:lineRule="atLeast"/>
        <w:ind w:left="187" w:right="28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 </w:t>
      </w:r>
      <w:bookmarkStart w:id="18" w:name="YANDEX_36"/>
      <w:bookmarkEnd w:id="18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«Обеспечение первичных мер </w:t>
      </w:r>
      <w:bookmarkStart w:id="19" w:name="YANDEX_37"/>
      <w:bookmarkEnd w:id="19"/>
      <w:r>
        <w:rPr>
          <w:rFonts w:ascii="Times New Roman" w:eastAsia="Times New Roman" w:hAnsi="Times New Roman" w:cs="Times New Roman"/>
        </w:rPr>
        <w:t xml:space="preserve"> пожарной  </w:t>
      </w:r>
      <w:bookmarkStart w:id="20" w:name="YANDEX_38"/>
      <w:bookmarkEnd w:id="20"/>
      <w:r>
        <w:rPr>
          <w:rFonts w:ascii="Times New Roman" w:eastAsia="Times New Roman" w:hAnsi="Times New Roman" w:cs="Times New Roman"/>
        </w:rPr>
        <w:t> безопасности  на территории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 w:rsidR="00212349">
        <w:rPr>
          <w:rFonts w:ascii="Times New Roman" w:eastAsia="Times New Roman" w:hAnsi="Times New Roman" w:cs="Times New Roman"/>
        </w:rPr>
        <w:t xml:space="preserve">»  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Основание для разработки</w:t>
      </w:r>
      <w:r>
        <w:rPr>
          <w:rFonts w:ascii="Times New Roman" w:eastAsia="Times New Roman" w:hAnsi="Times New Roman" w:cs="Times New Roman"/>
        </w:rPr>
        <w:t xml:space="preserve"> </w:t>
      </w:r>
      <w:bookmarkStart w:id="21" w:name="YANDEX_41"/>
      <w:bookmarkEnd w:id="21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ст.19 Федерального закона от 21.12.1994 № 69-ФЗ «О </w:t>
      </w:r>
      <w:bookmarkStart w:id="22" w:name="YANDEX_42"/>
      <w:bookmarkEnd w:id="22"/>
      <w:r>
        <w:rPr>
          <w:rFonts w:ascii="Times New Roman" w:eastAsia="Times New Roman" w:hAnsi="Times New Roman" w:cs="Times New Roman"/>
        </w:rPr>
        <w:t xml:space="preserve"> пожарной  </w:t>
      </w:r>
      <w:bookmarkStart w:id="23" w:name="YANDEX_43"/>
      <w:bookmarkEnd w:id="23"/>
      <w:r>
        <w:rPr>
          <w:rFonts w:ascii="Times New Roman" w:eastAsia="Times New Roman" w:hAnsi="Times New Roman" w:cs="Times New Roman"/>
        </w:rPr>
        <w:t xml:space="preserve"> безопасности », ст.63 Федерального закона от 22.07.2008 № 123-ФЗ «Технический регламент о требованиях </w:t>
      </w:r>
      <w:bookmarkStart w:id="24" w:name="YANDEX_44"/>
      <w:bookmarkEnd w:id="24"/>
      <w:r>
        <w:rPr>
          <w:rFonts w:ascii="Times New Roman" w:eastAsia="Times New Roman" w:hAnsi="Times New Roman" w:cs="Times New Roman"/>
        </w:rPr>
        <w:t xml:space="preserve"> пожарной  </w:t>
      </w:r>
      <w:bookmarkStart w:id="25" w:name="YANDEX_45"/>
      <w:bookmarkEnd w:id="25"/>
      <w:r>
        <w:rPr>
          <w:rFonts w:ascii="Times New Roman" w:eastAsia="Times New Roman" w:hAnsi="Times New Roman" w:cs="Times New Roman"/>
        </w:rPr>
        <w:t> безопасности », п.6 ч.1 ст.17 Федерального закона от 16.10.2003 № 131-ФЗ «Об общих принципах организации местного самоуправления в РФ»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Разработчик</w:t>
      </w:r>
      <w:r>
        <w:rPr>
          <w:rFonts w:ascii="Times New Roman" w:eastAsia="Times New Roman" w:hAnsi="Times New Roman" w:cs="Times New Roman"/>
        </w:rPr>
        <w:t xml:space="preserve"> </w:t>
      </w:r>
      <w:bookmarkStart w:id="26" w:name="YANDEX_46"/>
      <w:bookmarkEnd w:id="26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>» 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Цели </w:t>
      </w:r>
      <w:bookmarkStart w:id="27" w:name="YANDEX_49"/>
      <w:bookmarkEnd w:id="27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оптимизация системы защиты жизни и здоровья населения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 xml:space="preserve">»  от пожаров и их последствий путем качественного исполнения полномочий по обеспечению первичных мер </w:t>
      </w:r>
      <w:bookmarkStart w:id="28" w:name="YANDEX_52"/>
      <w:bookmarkEnd w:id="28"/>
      <w:r>
        <w:rPr>
          <w:rFonts w:ascii="Times New Roman" w:eastAsia="Times New Roman" w:hAnsi="Times New Roman" w:cs="Times New Roman"/>
        </w:rPr>
        <w:t xml:space="preserve"> пожарной  </w:t>
      </w:r>
      <w:bookmarkStart w:id="29" w:name="YANDEX_53"/>
      <w:bookmarkEnd w:id="29"/>
      <w:r>
        <w:rPr>
          <w:rFonts w:ascii="Times New Roman" w:eastAsia="Times New Roman" w:hAnsi="Times New Roman" w:cs="Times New Roman"/>
        </w:rPr>
        <w:t> безопасности ;</w:t>
      </w:r>
    </w:p>
    <w:p w:rsidR="00E742A1" w:rsidRDefault="00E742A1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повышение эффективности проводимой противопожарной пропаганды с населением 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>»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Задачи </w:t>
      </w:r>
      <w:bookmarkStart w:id="30" w:name="YANDEX_56"/>
      <w:bookmarkEnd w:id="30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обеспечение необходимых условий для реализации полномочия по обеспечению первичных мер </w:t>
      </w:r>
      <w:bookmarkStart w:id="31" w:name="YANDEX_57"/>
      <w:bookmarkEnd w:id="31"/>
      <w:r>
        <w:rPr>
          <w:rFonts w:ascii="Times New Roman" w:eastAsia="Times New Roman" w:hAnsi="Times New Roman" w:cs="Times New Roman"/>
        </w:rPr>
        <w:t xml:space="preserve"> пожарной  </w:t>
      </w:r>
      <w:bookmarkStart w:id="32" w:name="YANDEX_58"/>
      <w:bookmarkEnd w:id="32"/>
      <w:r w:rsidR="00EB1247">
        <w:rPr>
          <w:rFonts w:ascii="Times New Roman" w:eastAsia="Times New Roman" w:hAnsi="Times New Roman" w:cs="Times New Roman"/>
        </w:rPr>
        <w:t> безопасности</w:t>
      </w:r>
      <w:r>
        <w:rPr>
          <w:rFonts w:ascii="Times New Roman" w:eastAsia="Times New Roman" w:hAnsi="Times New Roman" w:cs="Times New Roman"/>
        </w:rPr>
        <w:t>.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Срок реализации</w:t>
      </w:r>
      <w:r>
        <w:rPr>
          <w:rFonts w:ascii="Times New Roman" w:eastAsia="Times New Roman" w:hAnsi="Times New Roman" w:cs="Times New Roman"/>
        </w:rPr>
        <w:t xml:space="preserve"> </w:t>
      </w:r>
      <w:bookmarkStart w:id="33" w:name="YANDEX_59"/>
      <w:bookmarkEnd w:id="33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6F12E9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487E6B">
        <w:rPr>
          <w:rFonts w:ascii="Times New Roman" w:eastAsia="Times New Roman" w:hAnsi="Times New Roman" w:cs="Times New Roman"/>
        </w:rPr>
        <w:t>2</w:t>
      </w:r>
      <w:r w:rsidR="00212349">
        <w:rPr>
          <w:rFonts w:ascii="Times New Roman" w:eastAsia="Times New Roman" w:hAnsi="Times New Roman" w:cs="Times New Roman"/>
        </w:rPr>
        <w:t>-20</w:t>
      </w:r>
      <w:r w:rsidR="005D062F">
        <w:rPr>
          <w:rFonts w:ascii="Times New Roman" w:eastAsia="Times New Roman" w:hAnsi="Times New Roman" w:cs="Times New Roman"/>
        </w:rPr>
        <w:t>2</w:t>
      </w:r>
      <w:r w:rsidR="00487E6B">
        <w:rPr>
          <w:rFonts w:ascii="Times New Roman" w:eastAsia="Times New Roman" w:hAnsi="Times New Roman" w:cs="Times New Roman"/>
        </w:rPr>
        <w:t>4</w:t>
      </w:r>
      <w:r w:rsidR="00BB195A">
        <w:rPr>
          <w:rFonts w:ascii="Times New Roman" w:eastAsia="Times New Roman" w:hAnsi="Times New Roman" w:cs="Times New Roman"/>
        </w:rPr>
        <w:t xml:space="preserve"> год</w:t>
      </w:r>
      <w:r w:rsidR="00212349">
        <w:rPr>
          <w:rFonts w:ascii="Times New Roman" w:eastAsia="Times New Roman" w:hAnsi="Times New Roman" w:cs="Times New Roman"/>
        </w:rPr>
        <w:t>ы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Исполнители 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мероприятий </w:t>
      </w:r>
      <w:bookmarkStart w:id="34" w:name="YANDEX_60"/>
      <w:bookmarkEnd w:id="34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 xml:space="preserve">»  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Объем и источники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финансирования </w:t>
      </w:r>
      <w:bookmarkStart w:id="35" w:name="YANDEX_63"/>
      <w:bookmarkEnd w:id="35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общий объем финансирования </w:t>
      </w:r>
      <w:bookmarkStart w:id="36" w:name="YANDEX_64"/>
      <w:bookmarkEnd w:id="36"/>
      <w:r>
        <w:rPr>
          <w:rFonts w:ascii="Times New Roman" w:eastAsia="Times New Roman" w:hAnsi="Times New Roman" w:cs="Times New Roman"/>
        </w:rPr>
        <w:t xml:space="preserve"> Программы  за счет средств бюджета муниципального образования составляет </w:t>
      </w:r>
      <w:r w:rsidR="00491ACE">
        <w:rPr>
          <w:rFonts w:ascii="Times New Roman" w:eastAsia="Times New Roman" w:hAnsi="Times New Roman" w:cs="Times New Roman"/>
        </w:rPr>
        <w:t>пятьдесят пять</w:t>
      </w:r>
      <w:r w:rsidR="00EB1247" w:rsidRPr="006F12E9">
        <w:rPr>
          <w:rFonts w:ascii="Times New Roman" w:eastAsia="Times New Roman" w:hAnsi="Times New Roman" w:cs="Times New Roman"/>
        </w:rPr>
        <w:t xml:space="preserve"> тысяч</w:t>
      </w:r>
      <w:r w:rsidR="00455331">
        <w:rPr>
          <w:rFonts w:ascii="Times New Roman" w:eastAsia="Times New Roman" w:hAnsi="Times New Roman" w:cs="Times New Roman"/>
        </w:rPr>
        <w:t xml:space="preserve"> девятьсот тридцать два рубля 30 копеек</w:t>
      </w:r>
    </w:p>
    <w:p w:rsidR="00E742A1" w:rsidRDefault="00E742A1" w:rsidP="00D15F31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Ожидаемые конечные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результаты     реализации</w:t>
      </w:r>
      <w:r>
        <w:rPr>
          <w:rFonts w:ascii="Times New Roman" w:eastAsia="Times New Roman" w:hAnsi="Times New Roman" w:cs="Times New Roman"/>
        </w:rPr>
        <w:t xml:space="preserve"> </w:t>
      </w:r>
      <w:bookmarkStart w:id="37" w:name="YANDEX_65"/>
      <w:bookmarkEnd w:id="37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     снижение количества пожаров, гибели и травмирования</w:t>
      </w:r>
      <w:r w:rsidR="00682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людей при пожарах, достигаемое за счет качественного обеспечения органами местного самоуправления первичных мер </w:t>
      </w:r>
      <w:bookmarkStart w:id="38" w:name="YANDEX_66"/>
      <w:bookmarkEnd w:id="38"/>
      <w:r>
        <w:rPr>
          <w:rFonts w:ascii="Times New Roman" w:eastAsia="Times New Roman" w:hAnsi="Times New Roman" w:cs="Times New Roman"/>
        </w:rPr>
        <w:t xml:space="preserve"> пожарной  </w:t>
      </w:r>
      <w:bookmarkStart w:id="39" w:name="YANDEX_67"/>
      <w:bookmarkEnd w:id="39"/>
      <w:r>
        <w:rPr>
          <w:rFonts w:ascii="Times New Roman" w:eastAsia="Times New Roman" w:hAnsi="Times New Roman" w:cs="Times New Roman"/>
        </w:rPr>
        <w:t> безопасности;</w:t>
      </w:r>
    </w:p>
    <w:p w:rsidR="00E742A1" w:rsidRPr="00C6145B" w:rsidRDefault="00E742A1" w:rsidP="00C6145B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     относительное сокращение материального ущерба от пожаров и чрезвычайных ситуаций.</w:t>
      </w:r>
    </w:p>
    <w:p w:rsidR="00E742A1" w:rsidRDefault="00E742A1" w:rsidP="00D15F31">
      <w:pPr>
        <w:spacing w:before="29" w:after="331" w:line="34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1.      Содержание, проблемы и обоснование необходимости ее 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программными методами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>»  в целом.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  В соответствии с Федеральными законами «О </w:t>
      </w:r>
      <w:bookmarkStart w:id="40" w:name="YANDEX_74"/>
      <w:bookmarkEnd w:id="40"/>
      <w:r>
        <w:rPr>
          <w:rFonts w:ascii="Times New Roman" w:eastAsia="Times New Roman" w:hAnsi="Times New Roman" w:cs="Times New Roman"/>
        </w:rPr>
        <w:t xml:space="preserve"> пожарной  </w:t>
      </w:r>
      <w:bookmarkStart w:id="41" w:name="YANDEX_75"/>
      <w:bookmarkEnd w:id="41"/>
      <w:r>
        <w:rPr>
          <w:rFonts w:ascii="Times New Roman" w:eastAsia="Times New Roman" w:hAnsi="Times New Roman" w:cs="Times New Roman"/>
        </w:rPr>
        <w:t xml:space="preserve"> безопасности », «Технический регламент о требованиях </w:t>
      </w:r>
      <w:bookmarkStart w:id="42" w:name="YANDEX_76"/>
      <w:bookmarkEnd w:id="42"/>
      <w:r>
        <w:rPr>
          <w:rFonts w:ascii="Times New Roman" w:eastAsia="Times New Roman" w:hAnsi="Times New Roman" w:cs="Times New Roman"/>
        </w:rPr>
        <w:t xml:space="preserve"> пожарной  </w:t>
      </w:r>
      <w:bookmarkStart w:id="43" w:name="YANDEX_77"/>
      <w:bookmarkEnd w:id="43"/>
      <w:r>
        <w:rPr>
          <w:rFonts w:ascii="Times New Roman" w:eastAsia="Times New Roman" w:hAnsi="Times New Roman" w:cs="Times New Roman"/>
        </w:rPr>
        <w:t xml:space="preserve"> безопасности » обеспечение первичных мер </w:t>
      </w:r>
      <w:bookmarkStart w:id="44" w:name="YANDEX_78"/>
      <w:bookmarkEnd w:id="44"/>
      <w:r>
        <w:rPr>
          <w:rFonts w:ascii="Times New Roman" w:eastAsia="Times New Roman" w:hAnsi="Times New Roman" w:cs="Times New Roman"/>
        </w:rPr>
        <w:t xml:space="preserve"> пожарной  </w:t>
      </w:r>
      <w:bookmarkStart w:id="45" w:name="YANDEX_79"/>
      <w:bookmarkEnd w:id="45"/>
      <w:r>
        <w:rPr>
          <w:rFonts w:ascii="Times New Roman" w:eastAsia="Times New Roman" w:hAnsi="Times New Roman" w:cs="Times New Roman"/>
        </w:rPr>
        <w:t> безопасности  предполагает: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разработку и реализацию мер </w:t>
      </w:r>
      <w:bookmarkStart w:id="46" w:name="YANDEX_80"/>
      <w:bookmarkEnd w:id="46"/>
      <w:r>
        <w:rPr>
          <w:rFonts w:ascii="Times New Roman" w:eastAsia="Times New Roman" w:hAnsi="Times New Roman" w:cs="Times New Roman"/>
        </w:rPr>
        <w:t xml:space="preserve"> пожарной  </w:t>
      </w:r>
      <w:bookmarkStart w:id="47" w:name="YANDEX_81"/>
      <w:bookmarkEnd w:id="47"/>
      <w:r>
        <w:rPr>
          <w:rFonts w:ascii="Times New Roman" w:eastAsia="Times New Roman" w:hAnsi="Times New Roman" w:cs="Times New Roman"/>
        </w:rPr>
        <w:t> безопасности  для муниципального образования;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включение мероприятий по обеспечению </w:t>
      </w:r>
      <w:bookmarkStart w:id="48" w:name="YANDEX_82"/>
      <w:bookmarkEnd w:id="48"/>
      <w:r>
        <w:rPr>
          <w:rFonts w:ascii="Times New Roman" w:eastAsia="Times New Roman" w:hAnsi="Times New Roman" w:cs="Times New Roman"/>
        </w:rPr>
        <w:t xml:space="preserve"> пожарной  </w:t>
      </w:r>
      <w:bookmarkStart w:id="49" w:name="YANDEX_83"/>
      <w:bookmarkEnd w:id="49"/>
      <w:r>
        <w:rPr>
          <w:rFonts w:ascii="Times New Roman" w:eastAsia="Times New Roman" w:hAnsi="Times New Roman" w:cs="Times New Roman"/>
        </w:rPr>
        <w:t xml:space="preserve"> безопасности  в планы, схемы и </w:t>
      </w:r>
      <w:bookmarkStart w:id="50" w:name="YANDEX_84"/>
      <w:bookmarkEnd w:id="50"/>
      <w:r>
        <w:rPr>
          <w:rFonts w:ascii="Times New Roman" w:eastAsia="Times New Roman" w:hAnsi="Times New Roman" w:cs="Times New Roman"/>
        </w:rPr>
        <w:t> программы  развития территории  муниципального образования;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разработку и организацию выполнения муниципальных целевых </w:t>
      </w:r>
      <w:bookmarkStart w:id="51" w:name="YANDEX_85"/>
      <w:bookmarkEnd w:id="51"/>
      <w:r>
        <w:rPr>
          <w:rFonts w:ascii="Times New Roman" w:eastAsia="Times New Roman" w:hAnsi="Times New Roman" w:cs="Times New Roman"/>
        </w:rPr>
        <w:t xml:space="preserve"> программ  по вопросам обеспечения </w:t>
      </w:r>
      <w:bookmarkStart w:id="52" w:name="YANDEX_86"/>
      <w:bookmarkEnd w:id="52"/>
      <w:r>
        <w:rPr>
          <w:rFonts w:ascii="Times New Roman" w:eastAsia="Times New Roman" w:hAnsi="Times New Roman" w:cs="Times New Roman"/>
        </w:rPr>
        <w:t xml:space="preserve"> пожарной  </w:t>
      </w:r>
      <w:bookmarkStart w:id="53" w:name="YANDEX_87"/>
      <w:bookmarkEnd w:id="53"/>
      <w:r>
        <w:rPr>
          <w:rFonts w:ascii="Times New Roman" w:eastAsia="Times New Roman" w:hAnsi="Times New Roman" w:cs="Times New Roman"/>
        </w:rPr>
        <w:t> безопасности;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 создание условий для деятельности добровольной пожарной охраны, а также для участия граждан в обеспечении первичных мер </w:t>
      </w:r>
      <w:bookmarkStart w:id="54" w:name="YANDEX_88"/>
      <w:bookmarkEnd w:id="54"/>
      <w:r>
        <w:rPr>
          <w:rFonts w:ascii="Times New Roman" w:eastAsia="Times New Roman" w:hAnsi="Times New Roman" w:cs="Times New Roman"/>
        </w:rPr>
        <w:t xml:space="preserve"> пожарной  </w:t>
      </w:r>
      <w:bookmarkStart w:id="55" w:name="YANDEX_89"/>
      <w:bookmarkEnd w:id="55"/>
      <w:r>
        <w:rPr>
          <w:rFonts w:ascii="Times New Roman" w:eastAsia="Times New Roman" w:hAnsi="Times New Roman" w:cs="Times New Roman"/>
        </w:rPr>
        <w:t> безопасности  в иных формах, социальное и экономическое стимулирование участия граждан в добровольной пожарной охране, в том числе участия в борьбе с пожарами;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bookmarkStart w:id="56" w:name="YANDEX_90"/>
      <w:bookmarkEnd w:id="56"/>
      <w:r>
        <w:rPr>
          <w:rFonts w:ascii="Times New Roman" w:eastAsia="Times New Roman" w:hAnsi="Times New Roman" w:cs="Times New Roman"/>
        </w:rPr>
        <w:t>  населенном пункте, обеспечение надлежащего состояния источников противопожарного водоснабжения;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обеспечение беспрепятственного проезда пожарной техники к месту пожара;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 организацию пропаганды населения в области </w:t>
      </w:r>
      <w:bookmarkStart w:id="57" w:name="YANDEX_93"/>
      <w:bookmarkEnd w:id="57"/>
      <w:r>
        <w:rPr>
          <w:rFonts w:ascii="Times New Roman" w:eastAsia="Times New Roman" w:hAnsi="Times New Roman" w:cs="Times New Roman"/>
        </w:rPr>
        <w:t> пожарной</w:t>
      </w:r>
      <w:bookmarkStart w:id="58" w:name="YANDEX_94"/>
      <w:bookmarkEnd w:id="58"/>
      <w:r>
        <w:rPr>
          <w:rFonts w:ascii="Times New Roman" w:eastAsia="Times New Roman" w:hAnsi="Times New Roman" w:cs="Times New Roman"/>
        </w:rPr>
        <w:t>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 оказание содействия органам государственной власти субъектов Российской Федерации в информировании населения о мерах </w:t>
      </w:r>
      <w:bookmarkStart w:id="59" w:name="YANDEX_95"/>
      <w:bookmarkEnd w:id="59"/>
      <w:r>
        <w:rPr>
          <w:rFonts w:ascii="Times New Roman" w:eastAsia="Times New Roman" w:hAnsi="Times New Roman" w:cs="Times New Roman"/>
        </w:rPr>
        <w:t xml:space="preserve"> пожарной  </w:t>
      </w:r>
      <w:bookmarkStart w:id="60" w:name="YANDEX_96"/>
      <w:bookmarkEnd w:id="60"/>
      <w:r>
        <w:rPr>
          <w:rFonts w:ascii="Times New Roman" w:eastAsia="Times New Roman" w:hAnsi="Times New Roman" w:cs="Times New Roman"/>
        </w:rPr>
        <w:t> безопасности, в том числе посредством организации и проведения собраний населения;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установление особого противопожарного режима в случае повышения пожарной опасности, а также дополнительных требований </w:t>
      </w:r>
      <w:bookmarkStart w:id="61" w:name="YANDEX_97"/>
      <w:bookmarkEnd w:id="61"/>
      <w:r>
        <w:rPr>
          <w:rFonts w:ascii="Times New Roman" w:eastAsia="Times New Roman" w:hAnsi="Times New Roman" w:cs="Times New Roman"/>
        </w:rPr>
        <w:t xml:space="preserve"> пожарной  </w:t>
      </w:r>
      <w:bookmarkStart w:id="62" w:name="YANDEX_98"/>
      <w:bookmarkEnd w:id="62"/>
      <w:r>
        <w:rPr>
          <w:rFonts w:ascii="Times New Roman" w:eastAsia="Times New Roman" w:hAnsi="Times New Roman" w:cs="Times New Roman"/>
        </w:rPr>
        <w:t> безопасности  на время его действия;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 содержание в исправном состоянии средств обеспечения </w:t>
      </w:r>
      <w:bookmarkStart w:id="63" w:name="YANDEX_99"/>
      <w:bookmarkEnd w:id="63"/>
      <w:r>
        <w:rPr>
          <w:rFonts w:ascii="Times New Roman" w:eastAsia="Times New Roman" w:hAnsi="Times New Roman" w:cs="Times New Roman"/>
        </w:rPr>
        <w:t xml:space="preserve"> пожарной  </w:t>
      </w:r>
      <w:bookmarkStart w:id="64" w:name="YANDEX_100"/>
      <w:bookmarkEnd w:id="64"/>
      <w:r>
        <w:rPr>
          <w:rFonts w:ascii="Times New Roman" w:eastAsia="Times New Roman" w:hAnsi="Times New Roman" w:cs="Times New Roman"/>
        </w:rPr>
        <w:t> безопасности  жилых и общественных зданий, находящихся в муниципальной собственности.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Без достаточного финансирования полномочия по обеспечению первичных мер </w:t>
      </w:r>
      <w:bookmarkStart w:id="65" w:name="YANDEX_101"/>
      <w:bookmarkEnd w:id="65"/>
      <w:r>
        <w:rPr>
          <w:rFonts w:ascii="Times New Roman" w:eastAsia="Times New Roman" w:hAnsi="Times New Roman" w:cs="Times New Roman"/>
        </w:rPr>
        <w:t xml:space="preserve"> пожарной  </w:t>
      </w:r>
      <w:bookmarkStart w:id="66" w:name="YANDEX_102"/>
      <w:bookmarkEnd w:id="66"/>
      <w:r>
        <w:rPr>
          <w:rFonts w:ascii="Times New Roman" w:eastAsia="Times New Roman" w:hAnsi="Times New Roman" w:cs="Times New Roman"/>
        </w:rPr>
        <w:t> безопасности  его реализация представляется крайне затруднительной и неэффективной.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Только целевой программный подход позволит решить задачи по обеспечению </w:t>
      </w:r>
      <w:bookmarkStart w:id="67" w:name="YANDEX_103"/>
      <w:bookmarkEnd w:id="67"/>
      <w:r>
        <w:rPr>
          <w:rFonts w:ascii="Times New Roman" w:eastAsia="Times New Roman" w:hAnsi="Times New Roman" w:cs="Times New Roman"/>
        </w:rPr>
        <w:t xml:space="preserve"> пожарной  </w:t>
      </w:r>
      <w:bookmarkStart w:id="68" w:name="YANDEX_104"/>
      <w:bookmarkEnd w:id="68"/>
      <w:r>
        <w:rPr>
          <w:rFonts w:ascii="Times New Roman" w:eastAsia="Times New Roman" w:hAnsi="Times New Roman" w:cs="Times New Roman"/>
        </w:rPr>
        <w:t> безопасности , снизить количество пожаров, показатели гибели, травмирования людей, материальный ущерб от пожаров.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Разработка и принятие настоящей </w:t>
      </w:r>
      <w:bookmarkStart w:id="69" w:name="YANDEX_105"/>
      <w:bookmarkEnd w:id="69"/>
      <w:r>
        <w:rPr>
          <w:rFonts w:ascii="Times New Roman" w:eastAsia="Times New Roman" w:hAnsi="Times New Roman" w:cs="Times New Roman"/>
        </w:rPr>
        <w:t> программы  позволят поэтапно решать обозначенные вопросы.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2. Цели и задачи </w:t>
      </w:r>
      <w:bookmarkStart w:id="70" w:name="YANDEX_106"/>
      <w:bookmarkEnd w:id="70"/>
      <w:r>
        <w:rPr>
          <w:rFonts w:ascii="Times New Roman" w:eastAsia="Times New Roman" w:hAnsi="Times New Roman" w:cs="Times New Roman"/>
          <w:b/>
          <w:bCs/>
        </w:rPr>
        <w:t> Программы 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</w:rPr>
        <w:t xml:space="preserve">Целями </w:t>
      </w:r>
      <w:bookmarkStart w:id="71" w:name="YANDEX_107"/>
      <w:bookmarkEnd w:id="71"/>
      <w:r>
        <w:rPr>
          <w:rFonts w:ascii="Times New Roman" w:eastAsia="Times New Roman" w:hAnsi="Times New Roman" w:cs="Times New Roman"/>
        </w:rPr>
        <w:t> Программы  являются: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      оптимизация системы защиты жизни и здоровья населения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 xml:space="preserve">»  </w:t>
      </w:r>
      <w:bookmarkStart w:id="72" w:name="YANDEX_109"/>
      <w:bookmarkEnd w:id="72"/>
      <w:r>
        <w:rPr>
          <w:rFonts w:ascii="Times New Roman" w:eastAsia="Times New Roman" w:hAnsi="Times New Roman" w:cs="Times New Roman"/>
        </w:rPr>
        <w:t xml:space="preserve">   от пожаров и их последствий путем качественного исполнения полномочий по обеспечению первичных мер </w:t>
      </w:r>
      <w:bookmarkStart w:id="73" w:name="YANDEX_110"/>
      <w:bookmarkEnd w:id="73"/>
      <w:r>
        <w:rPr>
          <w:rFonts w:ascii="Times New Roman" w:eastAsia="Times New Roman" w:hAnsi="Times New Roman" w:cs="Times New Roman"/>
        </w:rPr>
        <w:t xml:space="preserve"> пожарной  </w:t>
      </w:r>
      <w:bookmarkStart w:id="74" w:name="YANDEX_111"/>
      <w:bookmarkEnd w:id="74"/>
      <w:r>
        <w:rPr>
          <w:rFonts w:ascii="Times New Roman" w:eastAsia="Times New Roman" w:hAnsi="Times New Roman" w:cs="Times New Roman"/>
        </w:rPr>
        <w:t> безопасности;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      обеспечение необходимых условий для реализации полномочия по обеспечению первичных мер </w:t>
      </w:r>
      <w:bookmarkStart w:id="75" w:name="YANDEX_112"/>
      <w:bookmarkEnd w:id="75"/>
      <w:r>
        <w:rPr>
          <w:rFonts w:ascii="Times New Roman" w:eastAsia="Times New Roman" w:hAnsi="Times New Roman" w:cs="Times New Roman"/>
        </w:rPr>
        <w:t xml:space="preserve"> пожарной  </w:t>
      </w:r>
      <w:bookmarkStart w:id="76" w:name="YANDEX_113"/>
      <w:bookmarkEnd w:id="76"/>
      <w:r>
        <w:rPr>
          <w:rFonts w:ascii="Times New Roman" w:eastAsia="Times New Roman" w:hAnsi="Times New Roman" w:cs="Times New Roman"/>
        </w:rPr>
        <w:t> безопасности;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             создание условий для действий добровольной пожарной охраны, а также для участия граждан в обеспечении первичных мер </w:t>
      </w:r>
      <w:bookmarkStart w:id="77" w:name="YANDEX_114"/>
      <w:bookmarkEnd w:id="77"/>
      <w:r>
        <w:rPr>
          <w:rFonts w:ascii="Times New Roman" w:eastAsia="Times New Roman" w:hAnsi="Times New Roman" w:cs="Times New Roman"/>
        </w:rPr>
        <w:t xml:space="preserve"> пожарной  </w:t>
      </w:r>
      <w:bookmarkStart w:id="78" w:name="YANDEX_115"/>
      <w:bookmarkEnd w:id="78"/>
      <w:r>
        <w:rPr>
          <w:rFonts w:ascii="Times New Roman" w:eastAsia="Times New Roman" w:hAnsi="Times New Roman" w:cs="Times New Roman"/>
        </w:rPr>
        <w:t> безопасности  в иных формах;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      обустройство в населенном пункте существующих и строительство новых мест водозабора для противопожарных нужд;</w:t>
      </w:r>
    </w:p>
    <w:p w:rsidR="00C6145B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Необходимым условием для успешной реализации противопожарных мероприятий в населенном пункте, жилом секторе является пропаганда </w:t>
      </w:r>
      <w:r w:rsidR="00B93748">
        <w:rPr>
          <w:rFonts w:ascii="Times New Roman" w:eastAsia="Times New Roman" w:hAnsi="Times New Roman" w:cs="Times New Roman"/>
        </w:rPr>
        <w:t>в области пожарной безопасности</w:t>
      </w:r>
      <w:r>
        <w:rPr>
          <w:rFonts w:ascii="Times New Roman" w:eastAsia="Times New Roman" w:hAnsi="Times New Roman" w:cs="Times New Roman"/>
        </w:rPr>
        <w:t xml:space="preserve"> среди населения в соответствии с Федеральными законами «О </w:t>
      </w:r>
      <w:bookmarkStart w:id="79" w:name="YANDEX_118"/>
      <w:bookmarkEnd w:id="79"/>
      <w:r>
        <w:rPr>
          <w:rFonts w:ascii="Times New Roman" w:eastAsia="Times New Roman" w:hAnsi="Times New Roman" w:cs="Times New Roman"/>
        </w:rPr>
        <w:t xml:space="preserve"> пожарной  </w:t>
      </w:r>
      <w:bookmarkStart w:id="80" w:name="YANDEX_119"/>
      <w:bookmarkEnd w:id="80"/>
      <w:r>
        <w:rPr>
          <w:rFonts w:ascii="Times New Roman" w:eastAsia="Times New Roman" w:hAnsi="Times New Roman" w:cs="Times New Roman"/>
        </w:rPr>
        <w:t xml:space="preserve"> безопасности », «Технический регламент о требованиях </w:t>
      </w:r>
      <w:bookmarkStart w:id="81" w:name="YANDEX_120"/>
      <w:bookmarkEnd w:id="81"/>
      <w:r>
        <w:rPr>
          <w:rFonts w:ascii="Times New Roman" w:eastAsia="Times New Roman" w:hAnsi="Times New Roman" w:cs="Times New Roman"/>
        </w:rPr>
        <w:t xml:space="preserve"> пожарной  </w:t>
      </w:r>
      <w:bookmarkStart w:id="82" w:name="YANDEX_121"/>
      <w:bookmarkEnd w:id="82"/>
      <w:r>
        <w:rPr>
          <w:rFonts w:ascii="Times New Roman" w:eastAsia="Times New Roman" w:hAnsi="Times New Roman" w:cs="Times New Roman"/>
        </w:rPr>
        <w:t xml:space="preserve"> безопасности ». </w:t>
      </w:r>
    </w:p>
    <w:p w:rsidR="000941F6" w:rsidRPr="000941F6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Реализация   </w:t>
      </w:r>
      <w:bookmarkStart w:id="83" w:name="YANDEX_122"/>
      <w:bookmarkEnd w:id="83"/>
      <w:r>
        <w:rPr>
          <w:rFonts w:ascii="Times New Roman" w:eastAsia="Times New Roman" w:hAnsi="Times New Roman" w:cs="Times New Roman"/>
        </w:rPr>
        <w:t> </w:t>
      </w:r>
      <w:r w:rsidR="00C6145B">
        <w:rPr>
          <w:rFonts w:ascii="Times New Roman" w:eastAsia="Times New Roman" w:hAnsi="Times New Roman" w:cs="Times New Roman"/>
        </w:rPr>
        <w:t xml:space="preserve">Программы  осуществляется </w:t>
      </w:r>
      <w:r w:rsidR="006F12E9">
        <w:rPr>
          <w:rFonts w:ascii="Times New Roman" w:eastAsia="Times New Roman" w:hAnsi="Times New Roman" w:cs="Times New Roman"/>
        </w:rPr>
        <w:t>в 202</w:t>
      </w:r>
      <w:r w:rsidR="00487E6B">
        <w:rPr>
          <w:rFonts w:ascii="Times New Roman" w:eastAsia="Times New Roman" w:hAnsi="Times New Roman" w:cs="Times New Roman"/>
        </w:rPr>
        <w:t>2</w:t>
      </w:r>
      <w:r w:rsidR="00B068D1">
        <w:rPr>
          <w:rFonts w:ascii="Times New Roman" w:eastAsia="Times New Roman" w:hAnsi="Times New Roman" w:cs="Times New Roman"/>
        </w:rPr>
        <w:t>-202</w:t>
      </w:r>
      <w:r w:rsidR="00487E6B">
        <w:rPr>
          <w:rFonts w:ascii="Times New Roman" w:eastAsia="Times New Roman" w:hAnsi="Times New Roman" w:cs="Times New Roman"/>
        </w:rPr>
        <w:t>4</w:t>
      </w:r>
      <w:r w:rsidR="0066124A">
        <w:rPr>
          <w:rFonts w:ascii="Times New Roman" w:eastAsia="Times New Roman" w:hAnsi="Times New Roman" w:cs="Times New Roman"/>
        </w:rPr>
        <w:t xml:space="preserve"> годах</w:t>
      </w:r>
      <w:r w:rsidR="00BB195A">
        <w:rPr>
          <w:rFonts w:ascii="Times New Roman" w:eastAsia="Times New Roman" w:hAnsi="Times New Roman" w:cs="Times New Roman"/>
        </w:rPr>
        <w:t>.</w:t>
      </w:r>
    </w:p>
    <w:p w:rsidR="000941F6" w:rsidRDefault="000941F6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Ресурсное обеспечение </w:t>
      </w:r>
      <w:bookmarkStart w:id="84" w:name="YANDEX_123"/>
      <w:bookmarkEnd w:id="8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Программы, перечень программных мероприятий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</w:rPr>
        <w:t xml:space="preserve">Реализация </w:t>
      </w:r>
      <w:bookmarkStart w:id="85" w:name="YANDEX_124"/>
      <w:bookmarkEnd w:id="85"/>
      <w:r>
        <w:rPr>
          <w:rFonts w:ascii="Times New Roman" w:eastAsia="Times New Roman" w:hAnsi="Times New Roman" w:cs="Times New Roman"/>
        </w:rPr>
        <w:t> Программы  осуществляется за счет средств бюджета 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>» </w:t>
      </w:r>
      <w:r w:rsidR="00B93748">
        <w:rPr>
          <w:rFonts w:ascii="Times New Roman" w:eastAsia="Times New Roman" w:hAnsi="Times New Roman" w:cs="Times New Roman"/>
        </w:rPr>
        <w:t>.</w:t>
      </w:r>
      <w:bookmarkStart w:id="86" w:name="YANDEX_126"/>
      <w:bookmarkEnd w:id="86"/>
      <w:r>
        <w:rPr>
          <w:rFonts w:ascii="Times New Roman" w:eastAsia="Times New Roman" w:hAnsi="Times New Roman" w:cs="Times New Roman"/>
        </w:rPr>
        <w:t xml:space="preserve"> Общий объем финансирования мероприятий </w:t>
      </w:r>
      <w:bookmarkStart w:id="87" w:name="YANDEX_127"/>
      <w:bookmarkEnd w:id="87"/>
      <w:r w:rsidR="006F12E9">
        <w:rPr>
          <w:rFonts w:ascii="Times New Roman" w:eastAsia="Times New Roman" w:hAnsi="Times New Roman" w:cs="Times New Roman"/>
        </w:rPr>
        <w:t> Программы  составляет 6</w:t>
      </w:r>
      <w:r w:rsidR="00C6145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тыс.руб. Система программных мероприятий включает в себя:</w:t>
      </w:r>
    </w:p>
    <w:p w:rsidR="00BB195A" w:rsidRDefault="00BB195A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"/>
        <w:gridCol w:w="2343"/>
        <w:gridCol w:w="1657"/>
        <w:gridCol w:w="1272"/>
        <w:gridCol w:w="1272"/>
        <w:gridCol w:w="1272"/>
      </w:tblGrid>
      <w:tr w:rsidR="00212349" w:rsidRPr="00D15F31" w:rsidTr="00212349">
        <w:trPr>
          <w:cantSplit/>
          <w:trHeight w:val="648"/>
          <w:tblHeader/>
        </w:trPr>
        <w:tc>
          <w:tcPr>
            <w:tcW w:w="236" w:type="pct"/>
            <w:vMerge w:val="restar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</w:pPr>
            <w:r w:rsidRPr="00D15F31">
              <w:t>№ </w:t>
            </w:r>
          </w:p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15F31">
              <w:rPr>
                <w:sz w:val="22"/>
                <w:szCs w:val="22"/>
              </w:rPr>
              <w:t>п/п</w:t>
            </w:r>
          </w:p>
        </w:tc>
        <w:tc>
          <w:tcPr>
            <w:tcW w:w="1428" w:type="pct"/>
            <w:vMerge w:val="restar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15F3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0" w:type="pct"/>
            <w:vMerge w:val="restar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15F3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" w:type="pct"/>
          </w:tcPr>
          <w:p w:rsidR="00212349" w:rsidRPr="00D15F31" w:rsidRDefault="00212349" w:rsidP="008D31C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Финансовые затраты, </w:t>
            </w:r>
          </w:p>
        </w:tc>
        <w:tc>
          <w:tcPr>
            <w:tcW w:w="775" w:type="pct"/>
          </w:tcPr>
          <w:p w:rsidR="00212349" w:rsidRDefault="00212349" w:rsidP="00964C6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затраты,</w:t>
            </w:r>
          </w:p>
        </w:tc>
        <w:tc>
          <w:tcPr>
            <w:tcW w:w="775" w:type="pct"/>
          </w:tcPr>
          <w:p w:rsidR="00212349" w:rsidRDefault="00212349" w:rsidP="00A015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затраты,</w:t>
            </w:r>
          </w:p>
        </w:tc>
      </w:tr>
      <w:tr w:rsidR="004A4112" w:rsidRPr="00D15F31" w:rsidTr="00212349">
        <w:trPr>
          <w:cantSplit/>
          <w:trHeight w:val="648"/>
          <w:tblHeader/>
        </w:trPr>
        <w:tc>
          <w:tcPr>
            <w:tcW w:w="236" w:type="pct"/>
            <w:vMerge/>
            <w:vAlign w:val="center"/>
          </w:tcPr>
          <w:p w:rsidR="004A4112" w:rsidRPr="00D15F31" w:rsidRDefault="004A4112" w:rsidP="00964C69">
            <w:pPr>
              <w:suppressAutoHyphens w:val="0"/>
            </w:pPr>
          </w:p>
        </w:tc>
        <w:tc>
          <w:tcPr>
            <w:tcW w:w="1428" w:type="pct"/>
            <w:vMerge/>
            <w:vAlign w:val="center"/>
          </w:tcPr>
          <w:p w:rsidR="004A4112" w:rsidRPr="00D15F31" w:rsidRDefault="004A4112" w:rsidP="00964C69">
            <w:pPr>
              <w:suppressAutoHyphens w:val="0"/>
            </w:pPr>
          </w:p>
        </w:tc>
        <w:tc>
          <w:tcPr>
            <w:tcW w:w="1010" w:type="pct"/>
            <w:vMerge/>
            <w:vAlign w:val="center"/>
          </w:tcPr>
          <w:p w:rsidR="004A4112" w:rsidRPr="00D15F31" w:rsidRDefault="004A4112" w:rsidP="00964C69">
            <w:pPr>
              <w:suppressAutoHyphens w:val="0"/>
            </w:pPr>
          </w:p>
        </w:tc>
        <w:tc>
          <w:tcPr>
            <w:tcW w:w="775" w:type="pct"/>
          </w:tcPr>
          <w:p w:rsidR="004A4112" w:rsidRPr="00D15F31" w:rsidRDefault="00487E6B" w:rsidP="00BC496B">
            <w:pPr>
              <w:suppressAutoHyphens w:val="0"/>
            </w:pPr>
            <w:r>
              <w:t>2022</w:t>
            </w:r>
            <w:r w:rsidR="004A4112">
              <w:t xml:space="preserve"> год</w:t>
            </w:r>
          </w:p>
        </w:tc>
        <w:tc>
          <w:tcPr>
            <w:tcW w:w="775" w:type="pct"/>
          </w:tcPr>
          <w:p w:rsidR="004A4112" w:rsidRPr="00D15F31" w:rsidRDefault="00487E6B" w:rsidP="00BC496B">
            <w:pPr>
              <w:suppressAutoHyphens w:val="0"/>
            </w:pPr>
            <w:r>
              <w:t>2023</w:t>
            </w:r>
            <w:r w:rsidR="004A4112">
              <w:t xml:space="preserve"> год</w:t>
            </w:r>
          </w:p>
        </w:tc>
        <w:tc>
          <w:tcPr>
            <w:tcW w:w="775" w:type="pct"/>
          </w:tcPr>
          <w:p w:rsidR="004A4112" w:rsidRPr="00D15F31" w:rsidRDefault="004A4112" w:rsidP="00487E6B">
            <w:pPr>
              <w:suppressAutoHyphens w:val="0"/>
            </w:pPr>
            <w:r>
              <w:t>202</w:t>
            </w:r>
            <w:r w:rsidR="00487E6B">
              <w:t>4</w:t>
            </w:r>
            <w:r>
              <w:t xml:space="preserve"> год</w:t>
            </w:r>
          </w:p>
        </w:tc>
      </w:tr>
      <w:tr w:rsidR="00212349" w:rsidTr="00212349">
        <w:trPr>
          <w:tblHeader/>
        </w:trPr>
        <w:tc>
          <w:tcPr>
            <w:tcW w:w="236" w:type="pc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D15F31">
              <w:rPr>
                <w:sz w:val="16"/>
                <w:szCs w:val="16"/>
              </w:rPr>
              <w:t>1</w:t>
            </w:r>
          </w:p>
        </w:tc>
        <w:tc>
          <w:tcPr>
            <w:tcW w:w="1428" w:type="pc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D15F31">
              <w:rPr>
                <w:sz w:val="16"/>
                <w:szCs w:val="16"/>
              </w:rPr>
              <w:t>2</w:t>
            </w:r>
          </w:p>
        </w:tc>
        <w:tc>
          <w:tcPr>
            <w:tcW w:w="1010" w:type="pc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D15F31">
              <w:rPr>
                <w:sz w:val="16"/>
                <w:szCs w:val="16"/>
              </w:rPr>
              <w:t>3</w:t>
            </w:r>
          </w:p>
        </w:tc>
        <w:tc>
          <w:tcPr>
            <w:tcW w:w="775" w:type="pct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5" w:type="pct"/>
          </w:tcPr>
          <w:p w:rsidR="00212349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5" w:type="pct"/>
          </w:tcPr>
          <w:p w:rsidR="00212349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12349" w:rsidTr="00212349">
        <w:trPr>
          <w:tblHeader/>
        </w:trPr>
        <w:tc>
          <w:tcPr>
            <w:tcW w:w="236" w:type="pc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28" w:type="pct"/>
            <w:vAlign w:val="center"/>
          </w:tcPr>
          <w:p w:rsidR="00212349" w:rsidRPr="00D15F31" w:rsidRDefault="00831F49" w:rsidP="00825BB3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437568">
              <w:rPr>
                <w:sz w:val="20"/>
                <w:szCs w:val="20"/>
              </w:rPr>
              <w:t>Проведение  мероприятий по зачистке населенного пункта от сухой растительности мусора, сухостойных деревьев и кустарников</w:t>
            </w:r>
          </w:p>
        </w:tc>
        <w:tc>
          <w:tcPr>
            <w:tcW w:w="1010" w:type="pc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D15F3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75" w:type="pct"/>
          </w:tcPr>
          <w:p w:rsidR="00212349" w:rsidRPr="00B90C93" w:rsidRDefault="00455331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14932,30</w:t>
            </w:r>
          </w:p>
        </w:tc>
        <w:tc>
          <w:tcPr>
            <w:tcW w:w="775" w:type="pct"/>
          </w:tcPr>
          <w:p w:rsidR="00212349" w:rsidRPr="00B90C93" w:rsidRDefault="00B90C93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90C93">
              <w:rPr>
                <w:sz w:val="20"/>
                <w:szCs w:val="20"/>
              </w:rPr>
              <w:t>1</w:t>
            </w:r>
            <w:r w:rsidR="002D1CF1" w:rsidRPr="00B90C93">
              <w:rPr>
                <w:sz w:val="20"/>
                <w:szCs w:val="20"/>
              </w:rPr>
              <w:t>8000</w:t>
            </w:r>
          </w:p>
        </w:tc>
        <w:tc>
          <w:tcPr>
            <w:tcW w:w="775" w:type="pct"/>
          </w:tcPr>
          <w:p w:rsidR="00212349" w:rsidRPr="00B90C93" w:rsidRDefault="00B90C93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90C93">
              <w:rPr>
                <w:sz w:val="20"/>
                <w:szCs w:val="20"/>
              </w:rPr>
              <w:t>1</w:t>
            </w:r>
            <w:r w:rsidR="002D1CF1" w:rsidRPr="00B90C93">
              <w:rPr>
                <w:sz w:val="20"/>
                <w:szCs w:val="20"/>
              </w:rPr>
              <w:t>8000</w:t>
            </w:r>
          </w:p>
          <w:p w:rsidR="002D1CF1" w:rsidRPr="00B90C93" w:rsidRDefault="002D1CF1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2349" w:rsidTr="00212349">
        <w:trPr>
          <w:tblHeader/>
        </w:trPr>
        <w:tc>
          <w:tcPr>
            <w:tcW w:w="236" w:type="pct"/>
            <w:vAlign w:val="center"/>
          </w:tcPr>
          <w:p w:rsidR="00212349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428" w:type="pct"/>
            <w:vAlign w:val="center"/>
          </w:tcPr>
          <w:p w:rsidR="00212349" w:rsidRPr="00437568" w:rsidRDefault="00212349" w:rsidP="00437568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437568">
              <w:rPr>
                <w:sz w:val="20"/>
                <w:szCs w:val="20"/>
              </w:rPr>
              <w:t>Выпуск (распространение) памяток населению на противопожарную тематику</w:t>
            </w:r>
          </w:p>
        </w:tc>
        <w:tc>
          <w:tcPr>
            <w:tcW w:w="1010" w:type="pct"/>
            <w:vAlign w:val="center"/>
          </w:tcPr>
          <w:p w:rsidR="00212349" w:rsidRPr="00D15F31" w:rsidRDefault="00831F49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361BA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75" w:type="pct"/>
          </w:tcPr>
          <w:p w:rsidR="00212349" w:rsidRPr="00B90C93" w:rsidRDefault="00212349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212349" w:rsidRPr="00B90C93" w:rsidRDefault="00212349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212349" w:rsidRPr="00B90C93" w:rsidRDefault="00212349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2349" w:rsidTr="00212349">
        <w:trPr>
          <w:tblHeader/>
        </w:trPr>
        <w:tc>
          <w:tcPr>
            <w:tcW w:w="236" w:type="pct"/>
            <w:vAlign w:val="center"/>
          </w:tcPr>
          <w:p w:rsidR="00212349" w:rsidRDefault="00212349" w:rsidP="00964C69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28" w:type="pct"/>
            <w:vAlign w:val="center"/>
          </w:tcPr>
          <w:p w:rsidR="00212349" w:rsidRPr="00437568" w:rsidRDefault="00831F49" w:rsidP="00437568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B91958">
              <w:rPr>
                <w:sz w:val="20"/>
                <w:szCs w:val="20"/>
              </w:rPr>
              <w:t>Регулярная плановая проверка огнетушителей</w:t>
            </w:r>
          </w:p>
        </w:tc>
        <w:tc>
          <w:tcPr>
            <w:tcW w:w="1010" w:type="pct"/>
            <w:vAlign w:val="center"/>
          </w:tcPr>
          <w:p w:rsidR="00212349" w:rsidRPr="00D15F31" w:rsidRDefault="00212349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D15F3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75" w:type="pct"/>
          </w:tcPr>
          <w:p w:rsidR="00212349" w:rsidRPr="00B90C93" w:rsidRDefault="00491ACE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CF1" w:rsidRPr="00B90C93">
              <w:rPr>
                <w:sz w:val="20"/>
                <w:szCs w:val="20"/>
              </w:rPr>
              <w:t>000</w:t>
            </w:r>
          </w:p>
        </w:tc>
        <w:tc>
          <w:tcPr>
            <w:tcW w:w="775" w:type="pct"/>
          </w:tcPr>
          <w:p w:rsidR="00212349" w:rsidRPr="00B90C93" w:rsidRDefault="002D1CF1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90C93">
              <w:rPr>
                <w:sz w:val="20"/>
                <w:szCs w:val="20"/>
              </w:rPr>
              <w:t>2000</w:t>
            </w:r>
          </w:p>
        </w:tc>
        <w:tc>
          <w:tcPr>
            <w:tcW w:w="775" w:type="pct"/>
          </w:tcPr>
          <w:p w:rsidR="00212349" w:rsidRPr="00B90C93" w:rsidRDefault="002D1CF1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90C93">
              <w:rPr>
                <w:sz w:val="20"/>
                <w:szCs w:val="20"/>
              </w:rPr>
              <w:t>2000</w:t>
            </w:r>
          </w:p>
          <w:p w:rsidR="002D1CF1" w:rsidRPr="00B90C93" w:rsidRDefault="002D1CF1" w:rsidP="00964C6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2349" w:rsidTr="00212349">
        <w:trPr>
          <w:tblHeader/>
        </w:trPr>
        <w:tc>
          <w:tcPr>
            <w:tcW w:w="236" w:type="pct"/>
            <w:vAlign w:val="center"/>
          </w:tcPr>
          <w:p w:rsidR="00212349" w:rsidRDefault="004A4112" w:rsidP="00405EB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12349">
              <w:rPr>
                <w:sz w:val="16"/>
                <w:szCs w:val="16"/>
              </w:rPr>
              <w:t>.</w:t>
            </w:r>
          </w:p>
        </w:tc>
        <w:tc>
          <w:tcPr>
            <w:tcW w:w="1428" w:type="pct"/>
            <w:vAlign w:val="center"/>
          </w:tcPr>
          <w:p w:rsidR="00212349" w:rsidRDefault="00212349" w:rsidP="00B91958">
            <w:pPr>
              <w:pStyle w:val="ad"/>
              <w:snapToGrid w:val="0"/>
              <w:jc w:val="both"/>
              <w:rPr>
                <w:bCs/>
                <w:sz w:val="20"/>
                <w:szCs w:val="20"/>
              </w:rPr>
            </w:pPr>
            <w:r w:rsidRPr="00B91958">
              <w:rPr>
                <w:sz w:val="20"/>
                <w:szCs w:val="20"/>
              </w:rPr>
              <w:t>Организация визуального наблюде</w:t>
            </w:r>
            <w:r w:rsidRPr="00B91958">
              <w:rPr>
                <w:bCs/>
                <w:sz w:val="20"/>
                <w:szCs w:val="20"/>
              </w:rPr>
              <w:t>ния территории МО «</w:t>
            </w:r>
            <w:r>
              <w:rPr>
                <w:bCs/>
                <w:sz w:val="20"/>
                <w:szCs w:val="20"/>
              </w:rPr>
              <w:t>Иванчугский сельсовет</w:t>
            </w:r>
            <w:r w:rsidRPr="00B91958">
              <w:rPr>
                <w:bCs/>
                <w:sz w:val="20"/>
                <w:szCs w:val="20"/>
              </w:rPr>
              <w:t>» в пожароопасный период.</w:t>
            </w:r>
          </w:p>
        </w:tc>
        <w:tc>
          <w:tcPr>
            <w:tcW w:w="1010" w:type="pct"/>
          </w:tcPr>
          <w:p w:rsidR="00212349" w:rsidRDefault="00212349" w:rsidP="003E6EE7">
            <w:pPr>
              <w:jc w:val="center"/>
            </w:pPr>
            <w:r w:rsidRPr="008722B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75" w:type="pct"/>
          </w:tcPr>
          <w:p w:rsidR="00212349" w:rsidRPr="00627E06" w:rsidRDefault="00212349" w:rsidP="00964C69">
            <w:pPr>
              <w:pStyle w:val="ad"/>
              <w:snapToGrid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775" w:type="pct"/>
          </w:tcPr>
          <w:p w:rsidR="00212349" w:rsidRPr="00627E06" w:rsidRDefault="00212349" w:rsidP="003E6EE7">
            <w:pPr>
              <w:jc w:val="center"/>
              <w:rPr>
                <w:color w:val="FF6600"/>
              </w:rPr>
            </w:pPr>
          </w:p>
        </w:tc>
        <w:tc>
          <w:tcPr>
            <w:tcW w:w="775" w:type="pct"/>
          </w:tcPr>
          <w:p w:rsidR="00212349" w:rsidRPr="00627E06" w:rsidRDefault="00212349" w:rsidP="003E6EE7">
            <w:pPr>
              <w:jc w:val="center"/>
              <w:rPr>
                <w:color w:val="FF6600"/>
              </w:rPr>
            </w:pPr>
          </w:p>
        </w:tc>
      </w:tr>
      <w:tr w:rsidR="00212349" w:rsidTr="00212349">
        <w:trPr>
          <w:tblHeader/>
        </w:trPr>
        <w:tc>
          <w:tcPr>
            <w:tcW w:w="1664" w:type="pct"/>
            <w:gridSpan w:val="2"/>
            <w:vAlign w:val="center"/>
          </w:tcPr>
          <w:p w:rsidR="00212349" w:rsidRDefault="00212349" w:rsidP="00E44659">
            <w:pPr>
              <w:pStyle w:val="ad"/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010" w:type="pct"/>
            <w:vAlign w:val="center"/>
          </w:tcPr>
          <w:p w:rsidR="00212349" w:rsidRPr="00D15F31" w:rsidRDefault="00212349" w:rsidP="00E44659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D15F3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75" w:type="pct"/>
          </w:tcPr>
          <w:p w:rsidR="00212349" w:rsidRPr="00B90C93" w:rsidRDefault="00491ACE" w:rsidP="00E4465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55331">
              <w:rPr>
                <w:b/>
                <w:sz w:val="20"/>
                <w:szCs w:val="20"/>
              </w:rPr>
              <w:t>932,30</w:t>
            </w:r>
          </w:p>
        </w:tc>
        <w:tc>
          <w:tcPr>
            <w:tcW w:w="775" w:type="pct"/>
          </w:tcPr>
          <w:p w:rsidR="00212349" w:rsidRPr="00B90C93" w:rsidRDefault="00B90C93" w:rsidP="00E4465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B90C93">
              <w:rPr>
                <w:b/>
                <w:sz w:val="20"/>
                <w:szCs w:val="20"/>
              </w:rPr>
              <w:t>2</w:t>
            </w:r>
            <w:r w:rsidR="002D1CF1" w:rsidRPr="00B90C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75" w:type="pct"/>
          </w:tcPr>
          <w:p w:rsidR="00212349" w:rsidRPr="00B90C93" w:rsidRDefault="00B90C93" w:rsidP="00E4465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B90C93">
              <w:rPr>
                <w:b/>
                <w:sz w:val="20"/>
                <w:szCs w:val="20"/>
              </w:rPr>
              <w:t>2</w:t>
            </w:r>
            <w:r w:rsidR="002D1CF1" w:rsidRPr="00B90C93">
              <w:rPr>
                <w:b/>
                <w:sz w:val="20"/>
                <w:szCs w:val="20"/>
              </w:rPr>
              <w:t>0000</w:t>
            </w:r>
          </w:p>
          <w:p w:rsidR="002D1CF1" w:rsidRPr="00B90C93" w:rsidRDefault="002D1CF1" w:rsidP="00E4465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57FC" w:rsidRDefault="00DD57FC" w:rsidP="00D15F31">
      <w:pPr>
        <w:spacing w:before="29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2A1" w:rsidRPr="003409D9" w:rsidRDefault="0074136E" w:rsidP="00D15F31">
      <w:pPr>
        <w:spacing w:before="29" w:after="10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409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r w:rsidR="00E742A1" w:rsidRPr="003409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Организация за управлением реализации  </w:t>
      </w:r>
      <w:bookmarkStart w:id="88" w:name="YANDEX_143"/>
      <w:bookmarkEnd w:id="88"/>
      <w:r w:rsidR="00E742A1" w:rsidRPr="003409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Программы  и контроль за ходом ее выполнения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</w:rPr>
        <w:t xml:space="preserve">Организация управления реализацией </w:t>
      </w:r>
      <w:bookmarkStart w:id="89" w:name="YANDEX_144"/>
      <w:bookmarkEnd w:id="89"/>
      <w:r>
        <w:rPr>
          <w:rFonts w:ascii="Times New Roman" w:eastAsia="Times New Roman" w:hAnsi="Times New Roman" w:cs="Times New Roman"/>
        </w:rPr>
        <w:t xml:space="preserve"> Программы  возлагается на </w:t>
      </w:r>
      <w:r w:rsidR="00EB1247">
        <w:rPr>
          <w:rFonts w:ascii="Times New Roman" w:eastAsia="Times New Roman" w:hAnsi="Times New Roman" w:cs="Times New Roman"/>
        </w:rPr>
        <w:t xml:space="preserve">Главу </w:t>
      </w:r>
      <w:r>
        <w:rPr>
          <w:rFonts w:ascii="Times New Roman" w:eastAsia="Times New Roman" w:hAnsi="Times New Roman" w:cs="Times New Roman"/>
        </w:rPr>
        <w:t>муниципального образования «</w:t>
      </w:r>
      <w:r w:rsidR="00952BA8">
        <w:rPr>
          <w:rFonts w:ascii="Times New Roman" w:eastAsia="Times New Roman" w:hAnsi="Times New Roman" w:cs="Times New Roman"/>
        </w:rPr>
        <w:t>Иванчугский сельсовет</w:t>
      </w:r>
      <w:r>
        <w:rPr>
          <w:rFonts w:ascii="Times New Roman" w:eastAsia="Times New Roman" w:hAnsi="Times New Roman" w:cs="Times New Roman"/>
        </w:rPr>
        <w:t>».</w:t>
      </w:r>
    </w:p>
    <w:p w:rsidR="00E742A1" w:rsidRDefault="00E742A1" w:rsidP="00D15F31">
      <w:pPr>
        <w:spacing w:before="29" w:after="331" w:line="34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Оценка эффективности социально-экономических и экологических последствий реализации </w:t>
      </w:r>
      <w:bookmarkStart w:id="90" w:name="YANDEX_147"/>
      <w:bookmarkEnd w:id="9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Программы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Проведение противопожарной пропаганды приведет к повышению уровня правосознания населения в области </w:t>
      </w:r>
      <w:bookmarkStart w:id="91" w:name="YANDEX_148"/>
      <w:bookmarkEnd w:id="91"/>
      <w:r>
        <w:rPr>
          <w:rFonts w:ascii="Times New Roman" w:eastAsia="Times New Roman" w:hAnsi="Times New Roman" w:cs="Times New Roman"/>
        </w:rPr>
        <w:t xml:space="preserve"> пожарной  </w:t>
      </w:r>
      <w:bookmarkStart w:id="92" w:name="YANDEX_149"/>
      <w:bookmarkEnd w:id="92"/>
      <w:r>
        <w:rPr>
          <w:rFonts w:ascii="Times New Roman" w:eastAsia="Times New Roman" w:hAnsi="Times New Roman" w:cs="Times New Roman"/>
        </w:rPr>
        <w:t> безопасности.</w:t>
      </w:r>
    </w:p>
    <w:p w:rsidR="00E742A1" w:rsidRDefault="00E742A1" w:rsidP="00D15F31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Программными мероприятиями могут быть предусмотрены и иные мероприятия.</w:t>
      </w:r>
    </w:p>
    <w:p w:rsidR="00E742A1" w:rsidRDefault="00E742A1" w:rsidP="00D15F31">
      <w:pPr>
        <w:jc w:val="both"/>
      </w:pPr>
    </w:p>
    <w:p w:rsidR="00E742A1" w:rsidRDefault="00E742A1" w:rsidP="00D15F31">
      <w:pPr>
        <w:jc w:val="both"/>
      </w:pPr>
    </w:p>
    <w:sectPr w:rsidR="00E742A1" w:rsidSect="00AE5307">
      <w:pgSz w:w="11905" w:h="16837"/>
      <w:pgMar w:top="1134" w:right="850" w:bottom="709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7E" w:rsidRDefault="00530B7E" w:rsidP="00D15F31">
      <w:pPr>
        <w:spacing w:after="0" w:line="240" w:lineRule="auto"/>
      </w:pPr>
      <w:r>
        <w:separator/>
      </w:r>
    </w:p>
  </w:endnote>
  <w:endnote w:type="continuationSeparator" w:id="1">
    <w:p w:rsidR="00530B7E" w:rsidRDefault="00530B7E" w:rsidP="00D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7E" w:rsidRDefault="00530B7E" w:rsidP="00D15F31">
      <w:pPr>
        <w:spacing w:after="0" w:line="240" w:lineRule="auto"/>
      </w:pPr>
      <w:r>
        <w:separator/>
      </w:r>
    </w:p>
  </w:footnote>
  <w:footnote w:type="continuationSeparator" w:id="1">
    <w:p w:rsidR="00530B7E" w:rsidRDefault="00530B7E" w:rsidP="00D1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6D65B8"/>
    <w:multiLevelType w:val="hybridMultilevel"/>
    <w:tmpl w:val="422A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07E85"/>
    <w:rsid w:val="0004507F"/>
    <w:rsid w:val="00061B0A"/>
    <w:rsid w:val="000941F6"/>
    <w:rsid w:val="000F5903"/>
    <w:rsid w:val="00136387"/>
    <w:rsid w:val="00143A3B"/>
    <w:rsid w:val="001A549D"/>
    <w:rsid w:val="001D32FF"/>
    <w:rsid w:val="00207E85"/>
    <w:rsid w:val="00212349"/>
    <w:rsid w:val="002141D2"/>
    <w:rsid w:val="00292F68"/>
    <w:rsid w:val="002C218B"/>
    <w:rsid w:val="002C3BD1"/>
    <w:rsid w:val="002D1CF1"/>
    <w:rsid w:val="003409D9"/>
    <w:rsid w:val="003E6EE7"/>
    <w:rsid w:val="003F262C"/>
    <w:rsid w:val="003F4DDD"/>
    <w:rsid w:val="003F5DAE"/>
    <w:rsid w:val="0040099E"/>
    <w:rsid w:val="00405EB5"/>
    <w:rsid w:val="004061CE"/>
    <w:rsid w:val="00437568"/>
    <w:rsid w:val="00455331"/>
    <w:rsid w:val="00487E6B"/>
    <w:rsid w:val="00491ACE"/>
    <w:rsid w:val="004A03AC"/>
    <w:rsid w:val="004A4112"/>
    <w:rsid w:val="004C65FD"/>
    <w:rsid w:val="004E0C8E"/>
    <w:rsid w:val="00530B7E"/>
    <w:rsid w:val="00572702"/>
    <w:rsid w:val="005862F8"/>
    <w:rsid w:val="00590693"/>
    <w:rsid w:val="005A0084"/>
    <w:rsid w:val="005D062F"/>
    <w:rsid w:val="00602A2F"/>
    <w:rsid w:val="00624429"/>
    <w:rsid w:val="00627E06"/>
    <w:rsid w:val="006336F2"/>
    <w:rsid w:val="00644B95"/>
    <w:rsid w:val="0066124A"/>
    <w:rsid w:val="00682E95"/>
    <w:rsid w:val="006F12E9"/>
    <w:rsid w:val="00711BD6"/>
    <w:rsid w:val="00711FE9"/>
    <w:rsid w:val="007407BC"/>
    <w:rsid w:val="0074136E"/>
    <w:rsid w:val="00761313"/>
    <w:rsid w:val="00776859"/>
    <w:rsid w:val="007D44B9"/>
    <w:rsid w:val="00803701"/>
    <w:rsid w:val="00806DC3"/>
    <w:rsid w:val="008172F8"/>
    <w:rsid w:val="00825BB3"/>
    <w:rsid w:val="00831F49"/>
    <w:rsid w:val="008A6F28"/>
    <w:rsid w:val="008D31C3"/>
    <w:rsid w:val="00901303"/>
    <w:rsid w:val="00930702"/>
    <w:rsid w:val="00952BA8"/>
    <w:rsid w:val="00963803"/>
    <w:rsid w:val="00964C69"/>
    <w:rsid w:val="009C3BE3"/>
    <w:rsid w:val="009F4360"/>
    <w:rsid w:val="00A0153B"/>
    <w:rsid w:val="00A07D3C"/>
    <w:rsid w:val="00A21113"/>
    <w:rsid w:val="00A21FA0"/>
    <w:rsid w:val="00A2346A"/>
    <w:rsid w:val="00A5440E"/>
    <w:rsid w:val="00A93569"/>
    <w:rsid w:val="00AB6DCE"/>
    <w:rsid w:val="00AC7832"/>
    <w:rsid w:val="00AE5307"/>
    <w:rsid w:val="00B068D1"/>
    <w:rsid w:val="00B079F6"/>
    <w:rsid w:val="00B1446F"/>
    <w:rsid w:val="00B248FF"/>
    <w:rsid w:val="00B90C93"/>
    <w:rsid w:val="00B91958"/>
    <w:rsid w:val="00B93016"/>
    <w:rsid w:val="00B93748"/>
    <w:rsid w:val="00BB195A"/>
    <w:rsid w:val="00BC496B"/>
    <w:rsid w:val="00BD40EF"/>
    <w:rsid w:val="00BD64CE"/>
    <w:rsid w:val="00BE0933"/>
    <w:rsid w:val="00C30C06"/>
    <w:rsid w:val="00C6145B"/>
    <w:rsid w:val="00C62750"/>
    <w:rsid w:val="00C86158"/>
    <w:rsid w:val="00D15D89"/>
    <w:rsid w:val="00D15F31"/>
    <w:rsid w:val="00D17F7C"/>
    <w:rsid w:val="00D2245E"/>
    <w:rsid w:val="00D31846"/>
    <w:rsid w:val="00D9136E"/>
    <w:rsid w:val="00D91D15"/>
    <w:rsid w:val="00DD57FC"/>
    <w:rsid w:val="00DF488B"/>
    <w:rsid w:val="00DF692E"/>
    <w:rsid w:val="00DF7F8C"/>
    <w:rsid w:val="00E056CE"/>
    <w:rsid w:val="00E31180"/>
    <w:rsid w:val="00E44659"/>
    <w:rsid w:val="00E62283"/>
    <w:rsid w:val="00E742A1"/>
    <w:rsid w:val="00EB1247"/>
    <w:rsid w:val="00F0021F"/>
    <w:rsid w:val="00F35684"/>
    <w:rsid w:val="00F3651D"/>
    <w:rsid w:val="00F54A1C"/>
    <w:rsid w:val="00F8542B"/>
    <w:rsid w:val="00F96A74"/>
    <w:rsid w:val="00FB14C2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3803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919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63803"/>
  </w:style>
  <w:style w:type="character" w:customStyle="1" w:styleId="highlight">
    <w:name w:val="highlight"/>
    <w:rsid w:val="00963803"/>
  </w:style>
  <w:style w:type="character" w:styleId="a3">
    <w:name w:val="Hyperlink"/>
    <w:rsid w:val="00963803"/>
    <w:rPr>
      <w:color w:val="0000FF"/>
      <w:u w:val="single"/>
    </w:rPr>
  </w:style>
  <w:style w:type="character" w:styleId="a4">
    <w:name w:val="Strong"/>
    <w:qFormat/>
    <w:rsid w:val="00963803"/>
    <w:rPr>
      <w:b/>
      <w:bCs/>
    </w:rPr>
  </w:style>
  <w:style w:type="character" w:customStyle="1" w:styleId="a5">
    <w:name w:val="Символ нумерации"/>
    <w:rsid w:val="00963803"/>
  </w:style>
  <w:style w:type="paragraph" w:customStyle="1" w:styleId="a6">
    <w:name w:val="Заголовок"/>
    <w:basedOn w:val="a"/>
    <w:next w:val="a7"/>
    <w:rsid w:val="0096380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7">
    <w:name w:val="Body Text"/>
    <w:basedOn w:val="a"/>
    <w:rsid w:val="00963803"/>
    <w:pPr>
      <w:spacing w:after="120"/>
    </w:pPr>
  </w:style>
  <w:style w:type="paragraph" w:styleId="a8">
    <w:name w:val="Title"/>
    <w:basedOn w:val="a6"/>
    <w:next w:val="a9"/>
    <w:qFormat/>
    <w:rsid w:val="00963803"/>
  </w:style>
  <w:style w:type="paragraph" w:styleId="a9">
    <w:name w:val="Subtitle"/>
    <w:basedOn w:val="a6"/>
    <w:next w:val="a7"/>
    <w:qFormat/>
    <w:rsid w:val="00963803"/>
    <w:pPr>
      <w:jc w:val="center"/>
    </w:pPr>
    <w:rPr>
      <w:i/>
      <w:iCs/>
    </w:rPr>
  </w:style>
  <w:style w:type="paragraph" w:styleId="aa">
    <w:name w:val="List"/>
    <w:basedOn w:val="a7"/>
    <w:rsid w:val="00963803"/>
  </w:style>
  <w:style w:type="paragraph" w:customStyle="1" w:styleId="12">
    <w:name w:val="Название1"/>
    <w:basedOn w:val="a"/>
    <w:rsid w:val="009638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63803"/>
    <w:pPr>
      <w:suppressLineNumbers/>
    </w:pPr>
  </w:style>
  <w:style w:type="paragraph" w:customStyle="1" w:styleId="western">
    <w:name w:val="western"/>
    <w:rsid w:val="00963803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4">
    <w:name w:val="Обычный (веб)1"/>
    <w:rsid w:val="00963803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963803"/>
    <w:pPr>
      <w:suppressLineNumbers/>
    </w:pPr>
  </w:style>
  <w:style w:type="table" w:styleId="ac">
    <w:name w:val="Table Grid"/>
    <w:basedOn w:val="a1"/>
    <w:rsid w:val="00207E85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D15F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e">
    <w:name w:val="header"/>
    <w:basedOn w:val="a"/>
    <w:link w:val="af"/>
    <w:rsid w:val="00D15F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15F31"/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0">
    <w:name w:val="footer"/>
    <w:basedOn w:val="a"/>
    <w:link w:val="af1"/>
    <w:rsid w:val="00D15F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5F31"/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91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OC Heading"/>
    <w:basedOn w:val="1"/>
    <w:next w:val="a"/>
    <w:uiPriority w:val="39"/>
    <w:qFormat/>
    <w:rsid w:val="00B91958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Balloon Text"/>
    <w:basedOn w:val="a"/>
    <w:semiHidden/>
    <w:rsid w:val="0057270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8483-B387-494E-9113-1B0F46EC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поселок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game_er@mail.ru</cp:lastModifiedBy>
  <cp:revision>4</cp:revision>
  <cp:lastPrinted>2022-11-21T07:51:00Z</cp:lastPrinted>
  <dcterms:created xsi:type="dcterms:W3CDTF">2022-11-20T17:49:00Z</dcterms:created>
  <dcterms:modified xsi:type="dcterms:W3CDTF">2022-11-21T07:52:00Z</dcterms:modified>
</cp:coreProperties>
</file>